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ABE" w:rsidRDefault="00601C7C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5D3ABE">
        <w:rPr>
          <w:sz w:val="28"/>
          <w:szCs w:val="28"/>
        </w:rPr>
        <w:t>ncora un paio di considerazioni sull’evento mediatico realizzatosi at</w:t>
      </w:r>
      <w:r w:rsidR="00396F40">
        <w:rPr>
          <w:sz w:val="28"/>
          <w:szCs w:val="28"/>
        </w:rPr>
        <w:t>torno alla morte di Maradona.</w:t>
      </w:r>
    </w:p>
    <w:p w:rsidR="002873F3" w:rsidRDefault="009F492B">
      <w:pPr>
        <w:rPr>
          <w:sz w:val="28"/>
          <w:szCs w:val="28"/>
        </w:rPr>
      </w:pPr>
      <w:r>
        <w:rPr>
          <w:sz w:val="28"/>
          <w:szCs w:val="28"/>
        </w:rPr>
        <w:t>Ho notato che, almeno qui da noi, un gran numero di intellettuali dalla consolidata presenza mediatica (scrittori, psicologi, storici ecc.) non ha perso l’occasione di esprimere la pro</w:t>
      </w:r>
      <w:r w:rsidR="00396F40">
        <w:rPr>
          <w:sz w:val="28"/>
          <w:szCs w:val="28"/>
        </w:rPr>
        <w:t>pria interpretazione: e vai</w:t>
      </w:r>
      <w:r>
        <w:rPr>
          <w:sz w:val="28"/>
          <w:szCs w:val="28"/>
        </w:rPr>
        <w:t xml:space="preserve"> con gli eroi omerici,</w:t>
      </w:r>
      <w:r w:rsidR="005D3ABE">
        <w:rPr>
          <w:sz w:val="28"/>
          <w:szCs w:val="28"/>
        </w:rPr>
        <w:t xml:space="preserve"> i miti collettivi, gli archetipi, la psicologia delle folle, gli ideali dell’</w:t>
      </w:r>
      <w:r w:rsidR="003E409B">
        <w:rPr>
          <w:sz w:val="28"/>
          <w:szCs w:val="28"/>
        </w:rPr>
        <w:t>io, il dionisiaco dell’eroe</w:t>
      </w:r>
      <w:r w:rsidR="005D3ABE">
        <w:rPr>
          <w:sz w:val="28"/>
          <w:szCs w:val="28"/>
        </w:rPr>
        <w:t xml:space="preserve"> imperfetto e l’umano troppo umano del grande campione, oltre all’inevitabile incarnazione del riscatto vuoi dei diseredati vuoi di una nazione sconfitta o di una città martoriata.</w:t>
      </w:r>
      <w:r w:rsidR="005D3ABE" w:rsidRPr="005D3ABE">
        <w:rPr>
          <w:sz w:val="28"/>
          <w:szCs w:val="28"/>
        </w:rPr>
        <w:t xml:space="preserve"> </w:t>
      </w:r>
    </w:p>
    <w:p w:rsidR="005D3ABE" w:rsidRDefault="005D3ABE">
      <w:pPr>
        <w:rPr>
          <w:sz w:val="28"/>
          <w:szCs w:val="28"/>
        </w:rPr>
      </w:pPr>
      <w:r>
        <w:rPr>
          <w:sz w:val="28"/>
          <w:szCs w:val="28"/>
        </w:rPr>
        <w:t>Poi, naturalmente, miliardi di frasi pronunciate e scritte da ind</w:t>
      </w:r>
      <w:r w:rsidR="002873F3">
        <w:rPr>
          <w:sz w:val="28"/>
          <w:szCs w:val="28"/>
        </w:rPr>
        <w:t>ividui di tutte le collocazioni, oltre che geografiche, sociali e culturali.</w:t>
      </w:r>
    </w:p>
    <w:p w:rsidR="00487C44" w:rsidRDefault="005D3ABE">
      <w:pPr>
        <w:rPr>
          <w:sz w:val="28"/>
          <w:szCs w:val="28"/>
        </w:rPr>
      </w:pPr>
      <w:r>
        <w:rPr>
          <w:sz w:val="28"/>
          <w:szCs w:val="28"/>
        </w:rPr>
        <w:t>Niente di inatteso:</w:t>
      </w:r>
      <w:r w:rsidRPr="009F49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è quello che ci poteva aspettare, </w:t>
      </w:r>
      <w:r w:rsidR="00257044">
        <w:rPr>
          <w:sz w:val="28"/>
          <w:szCs w:val="28"/>
        </w:rPr>
        <w:t>però ha suscitato due immagini che vi voglio comunicare.</w:t>
      </w:r>
    </w:p>
    <w:p w:rsidR="002873F3" w:rsidRDefault="002873F3">
      <w:pPr>
        <w:rPr>
          <w:sz w:val="28"/>
          <w:szCs w:val="28"/>
        </w:rPr>
      </w:pPr>
      <w:r>
        <w:rPr>
          <w:sz w:val="28"/>
          <w:szCs w:val="28"/>
        </w:rPr>
        <w:t xml:space="preserve">Una è quella della filosofica Nottola di Minerva, che il buon </w:t>
      </w:r>
      <w:proofErr w:type="spellStart"/>
      <w:r>
        <w:rPr>
          <w:sz w:val="28"/>
          <w:szCs w:val="28"/>
        </w:rPr>
        <w:t>Hegel</w:t>
      </w:r>
      <w:proofErr w:type="spellEnd"/>
      <w:r>
        <w:rPr>
          <w:sz w:val="28"/>
          <w:szCs w:val="28"/>
        </w:rPr>
        <w:t xml:space="preserve"> vedeva levarsi sul far della sera</w:t>
      </w:r>
      <w:r w:rsidR="00EE1B48">
        <w:rPr>
          <w:sz w:val="28"/>
          <w:szCs w:val="28"/>
        </w:rPr>
        <w:t xml:space="preserve"> e che assicurava </w:t>
      </w:r>
      <w:proofErr w:type="spellStart"/>
      <w:r w:rsidR="00EE1B48">
        <w:rPr>
          <w:sz w:val="28"/>
          <w:szCs w:val="28"/>
        </w:rPr>
        <w:t>retrospettivamente</w:t>
      </w:r>
      <w:proofErr w:type="spellEnd"/>
      <w:r w:rsidR="00EE1B48">
        <w:rPr>
          <w:sz w:val="28"/>
          <w:szCs w:val="28"/>
        </w:rPr>
        <w:t xml:space="preserve"> al pulviscolo degli eventi un significato e una direzione </w:t>
      </w:r>
      <w:r>
        <w:rPr>
          <w:sz w:val="28"/>
          <w:szCs w:val="28"/>
        </w:rPr>
        <w:t>: di sicuro non è più così. Si è tr</w:t>
      </w:r>
      <w:r w:rsidR="002810DD">
        <w:rPr>
          <w:sz w:val="28"/>
          <w:szCs w:val="28"/>
        </w:rPr>
        <w:t>asformata</w:t>
      </w:r>
      <w:r>
        <w:rPr>
          <w:sz w:val="28"/>
          <w:szCs w:val="28"/>
        </w:rPr>
        <w:t xml:space="preserve"> in uno sciame di passeri digitali che non dormono mai e cinguettano sempre.</w:t>
      </w:r>
    </w:p>
    <w:p w:rsidR="002873F3" w:rsidRDefault="002873F3">
      <w:pPr>
        <w:rPr>
          <w:sz w:val="28"/>
          <w:szCs w:val="28"/>
        </w:rPr>
      </w:pPr>
      <w:r>
        <w:rPr>
          <w:sz w:val="28"/>
          <w:szCs w:val="28"/>
        </w:rPr>
        <w:t>L’altra è quella di una scuola nella quale sia saltata ogni comprensibile distinzione tra le ore di lezione e l’intervallo, con tutte le conseguenze che non c’è bisogno di immaginare</w:t>
      </w:r>
      <w:r w:rsidR="00257044">
        <w:rPr>
          <w:sz w:val="28"/>
          <w:szCs w:val="28"/>
        </w:rPr>
        <w:t>: le si possono constatare ogni istante nella comunicazione in cui siamo immersi.</w:t>
      </w:r>
    </w:p>
    <w:p w:rsidR="00257044" w:rsidRDefault="000F4CE2">
      <w:pPr>
        <w:rPr>
          <w:sz w:val="28"/>
          <w:szCs w:val="28"/>
        </w:rPr>
      </w:pPr>
      <w:r>
        <w:rPr>
          <w:sz w:val="28"/>
          <w:szCs w:val="28"/>
        </w:rPr>
        <w:t>Non credo</w:t>
      </w:r>
      <w:r w:rsidR="00257044">
        <w:rPr>
          <w:sz w:val="28"/>
          <w:szCs w:val="28"/>
        </w:rPr>
        <w:t xml:space="preserve"> sia esistito un generico “prima” in cui “era meglio”: forse si può invece sostenere che, circostanziando i “prima” a c</w:t>
      </w:r>
      <w:r>
        <w:rPr>
          <w:sz w:val="28"/>
          <w:szCs w:val="28"/>
        </w:rPr>
        <w:t>ui ci si sta riferendo, alcuni hanno creduto e sperato nella possibilità di</w:t>
      </w:r>
      <w:r w:rsidR="00257044">
        <w:rPr>
          <w:sz w:val="28"/>
          <w:szCs w:val="28"/>
        </w:rPr>
        <w:t xml:space="preserve"> svil</w:t>
      </w:r>
      <w:r>
        <w:rPr>
          <w:sz w:val="28"/>
          <w:szCs w:val="28"/>
        </w:rPr>
        <w:t>uppi</w:t>
      </w:r>
      <w:r w:rsidR="00257044">
        <w:rPr>
          <w:sz w:val="28"/>
          <w:szCs w:val="28"/>
        </w:rPr>
        <w:t xml:space="preserve"> diversi, addirittura m</w:t>
      </w:r>
      <w:r>
        <w:rPr>
          <w:sz w:val="28"/>
          <w:szCs w:val="28"/>
        </w:rPr>
        <w:t>igliori, e alcuni si sono adoperati</w:t>
      </w:r>
      <w:r w:rsidR="00257044">
        <w:rPr>
          <w:sz w:val="28"/>
          <w:szCs w:val="28"/>
        </w:rPr>
        <w:t xml:space="preserve"> perché fosse così.</w:t>
      </w:r>
    </w:p>
    <w:p w:rsidR="00257044" w:rsidRDefault="00257044">
      <w:pPr>
        <w:rPr>
          <w:sz w:val="28"/>
          <w:szCs w:val="28"/>
        </w:rPr>
      </w:pPr>
      <w:r>
        <w:rPr>
          <w:sz w:val="28"/>
          <w:szCs w:val="28"/>
        </w:rPr>
        <w:t>Credo si possa anche sostenere c</w:t>
      </w:r>
      <w:r w:rsidR="003E409B">
        <w:rPr>
          <w:sz w:val="28"/>
          <w:szCs w:val="28"/>
        </w:rPr>
        <w:t>he, adesso, sarebbe utile che, ne</w:t>
      </w:r>
      <w:r>
        <w:rPr>
          <w:sz w:val="28"/>
          <w:szCs w:val="28"/>
        </w:rPr>
        <w:t>llo sciame dei passeri</w:t>
      </w:r>
      <w:r w:rsidR="003E409B">
        <w:rPr>
          <w:sz w:val="28"/>
          <w:szCs w:val="28"/>
        </w:rPr>
        <w:t>, si potessero creare delle nicchie ecologiche che consentano anche alle civette di elaborare il loro lento e argomentato pensiero.</w:t>
      </w:r>
    </w:p>
    <w:p w:rsidR="003E409B" w:rsidRDefault="008619C8">
      <w:pPr>
        <w:rPr>
          <w:sz w:val="28"/>
          <w:szCs w:val="28"/>
        </w:rPr>
      </w:pPr>
      <w:r>
        <w:rPr>
          <w:sz w:val="28"/>
          <w:szCs w:val="28"/>
        </w:rPr>
        <w:t>Sarebbe utile</w:t>
      </w:r>
      <w:r w:rsidR="003E409B">
        <w:rPr>
          <w:sz w:val="28"/>
          <w:szCs w:val="28"/>
        </w:rPr>
        <w:t xml:space="preserve"> trovare il modo si stabilire qualche confine credibile tra intervalli e ore d</w:t>
      </w:r>
      <w:r w:rsidR="008809DF">
        <w:rPr>
          <w:sz w:val="28"/>
          <w:szCs w:val="28"/>
        </w:rPr>
        <w:t>i lezione</w:t>
      </w:r>
      <w:r w:rsidR="003E409B">
        <w:rPr>
          <w:sz w:val="28"/>
          <w:szCs w:val="28"/>
        </w:rPr>
        <w:t xml:space="preserve">: in modo che ci sia spazio per il cazzeggio </w:t>
      </w:r>
      <w:r w:rsidR="008809DF">
        <w:rPr>
          <w:sz w:val="28"/>
          <w:szCs w:val="28"/>
        </w:rPr>
        <w:t>le ambizioni e i contraddittori desideri</w:t>
      </w:r>
      <w:r w:rsidR="008432C9">
        <w:rPr>
          <w:sz w:val="28"/>
          <w:szCs w:val="28"/>
        </w:rPr>
        <w:t xml:space="preserve"> </w:t>
      </w:r>
      <w:r w:rsidR="003E409B">
        <w:rPr>
          <w:sz w:val="28"/>
          <w:szCs w:val="28"/>
        </w:rPr>
        <w:t>d</w:t>
      </w:r>
      <w:r w:rsidR="008809DF">
        <w:rPr>
          <w:sz w:val="28"/>
          <w:szCs w:val="28"/>
        </w:rPr>
        <w:t xml:space="preserve">i tutti, ma </w:t>
      </w:r>
      <w:r w:rsidR="008432C9">
        <w:rPr>
          <w:sz w:val="28"/>
          <w:szCs w:val="28"/>
        </w:rPr>
        <w:t xml:space="preserve"> </w:t>
      </w:r>
      <w:r w:rsidR="008809DF">
        <w:rPr>
          <w:sz w:val="28"/>
          <w:szCs w:val="28"/>
        </w:rPr>
        <w:t>anche la necessità e la possibilità dello studio e del</w:t>
      </w:r>
      <w:r w:rsidR="008432C9">
        <w:rPr>
          <w:sz w:val="28"/>
          <w:szCs w:val="28"/>
        </w:rPr>
        <w:t xml:space="preserve"> conflitto</w:t>
      </w:r>
      <w:r w:rsidR="003E409B">
        <w:rPr>
          <w:sz w:val="28"/>
          <w:szCs w:val="28"/>
        </w:rPr>
        <w:t xml:space="preserve"> sulle cose serie</w:t>
      </w:r>
      <w:r w:rsidR="008432C9">
        <w:rPr>
          <w:sz w:val="28"/>
          <w:szCs w:val="28"/>
        </w:rPr>
        <w:t xml:space="preserve">. </w:t>
      </w:r>
    </w:p>
    <w:p w:rsidR="002873F3" w:rsidRDefault="002873F3">
      <w:pPr>
        <w:rPr>
          <w:sz w:val="28"/>
          <w:szCs w:val="28"/>
        </w:rPr>
      </w:pPr>
    </w:p>
    <w:p w:rsidR="005D3ABE" w:rsidRPr="009F492B" w:rsidRDefault="005D3ABE">
      <w:pPr>
        <w:rPr>
          <w:sz w:val="28"/>
          <w:szCs w:val="28"/>
        </w:rPr>
      </w:pPr>
    </w:p>
    <w:sectPr w:rsidR="005D3ABE" w:rsidRPr="009F492B" w:rsidSect="00487C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9F492B"/>
    <w:rsid w:val="000F4CE2"/>
    <w:rsid w:val="0014062F"/>
    <w:rsid w:val="00257044"/>
    <w:rsid w:val="0026617C"/>
    <w:rsid w:val="002810DD"/>
    <w:rsid w:val="002873F3"/>
    <w:rsid w:val="00396F40"/>
    <w:rsid w:val="003E409B"/>
    <w:rsid w:val="00487C44"/>
    <w:rsid w:val="005D3ABE"/>
    <w:rsid w:val="00601C7C"/>
    <w:rsid w:val="008432C9"/>
    <w:rsid w:val="008619C8"/>
    <w:rsid w:val="008809DF"/>
    <w:rsid w:val="009F492B"/>
    <w:rsid w:val="00EE1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7C4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13</cp:revision>
  <dcterms:created xsi:type="dcterms:W3CDTF">2020-11-29T17:20:00Z</dcterms:created>
  <dcterms:modified xsi:type="dcterms:W3CDTF">2020-11-29T18:56:00Z</dcterms:modified>
</cp:coreProperties>
</file>