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CF" w:rsidRDefault="00F44EF2">
      <w:pPr>
        <w:rPr>
          <w:sz w:val="28"/>
          <w:szCs w:val="28"/>
        </w:rPr>
      </w:pPr>
      <w:r>
        <w:rPr>
          <w:sz w:val="28"/>
          <w:szCs w:val="28"/>
        </w:rPr>
        <w:t>MORIRE DAL RIDER</w:t>
      </w:r>
      <w:r w:rsidR="00B9333C">
        <w:rPr>
          <w:sz w:val="28"/>
          <w:szCs w:val="28"/>
        </w:rPr>
        <w:t>E</w:t>
      </w:r>
    </w:p>
    <w:p w:rsidR="007174CF" w:rsidRDefault="007174CF">
      <w:pPr>
        <w:rPr>
          <w:sz w:val="28"/>
          <w:szCs w:val="28"/>
        </w:rPr>
      </w:pPr>
    </w:p>
    <w:p w:rsidR="008266C3" w:rsidRDefault="007666BF">
      <w:pPr>
        <w:rPr>
          <w:sz w:val="28"/>
          <w:szCs w:val="28"/>
        </w:rPr>
      </w:pPr>
      <w:r>
        <w:rPr>
          <w:sz w:val="28"/>
          <w:szCs w:val="28"/>
        </w:rPr>
        <w:t xml:space="preserve">Nella lunga </w:t>
      </w:r>
      <w:r w:rsidR="008266C3">
        <w:rPr>
          <w:sz w:val="28"/>
          <w:szCs w:val="28"/>
        </w:rPr>
        <w:t>storia della pit</w:t>
      </w:r>
      <w:r w:rsidR="007174CF">
        <w:rPr>
          <w:sz w:val="28"/>
          <w:szCs w:val="28"/>
        </w:rPr>
        <w:t xml:space="preserve">tura occidentale, </w:t>
      </w:r>
      <w:r w:rsidR="008266C3">
        <w:rPr>
          <w:sz w:val="28"/>
          <w:szCs w:val="28"/>
        </w:rPr>
        <w:t xml:space="preserve">si fa notare il fatto che le riproduzioni del volto umano siano, con rare eccezioni, caratterizzate da espressioni </w:t>
      </w:r>
      <w:r w:rsidR="008266C3" w:rsidRPr="008266C3">
        <w:rPr>
          <w:i/>
          <w:sz w:val="28"/>
          <w:szCs w:val="28"/>
        </w:rPr>
        <w:t>serie</w:t>
      </w:r>
      <w:r w:rsidR="007174CF">
        <w:rPr>
          <w:sz w:val="28"/>
          <w:szCs w:val="28"/>
        </w:rPr>
        <w:t>: vasta</w:t>
      </w:r>
      <w:r w:rsidR="008266C3">
        <w:rPr>
          <w:sz w:val="28"/>
          <w:szCs w:val="28"/>
        </w:rPr>
        <w:t xml:space="preserve"> è la gamma delle emozioni rappresentate, ma tra di esse spicca per assenza l’il</w:t>
      </w:r>
      <w:r w:rsidR="0060007F">
        <w:rPr>
          <w:sz w:val="28"/>
          <w:szCs w:val="28"/>
        </w:rPr>
        <w:t xml:space="preserve">arità. E’ </w:t>
      </w:r>
      <w:r w:rsidR="008266C3">
        <w:rPr>
          <w:sz w:val="28"/>
          <w:szCs w:val="28"/>
        </w:rPr>
        <w:t>difficile trovare nei musei un ritratto di qualcuno che rida, a prescindere dal ceto e dalla funzione sociale del soggetto e anche a prescindere dall’epoca del dipinto.</w:t>
      </w:r>
    </w:p>
    <w:p w:rsidR="008266C3" w:rsidRDefault="008266C3">
      <w:pPr>
        <w:rPr>
          <w:sz w:val="28"/>
          <w:szCs w:val="28"/>
        </w:rPr>
      </w:pPr>
      <w:r>
        <w:rPr>
          <w:sz w:val="28"/>
          <w:szCs w:val="28"/>
        </w:rPr>
        <w:t>L’enigmatico sorriso della Gioconda, si sa, ha contribuito non poco ad attribuire all’</w:t>
      </w:r>
      <w:r w:rsidR="006255EE">
        <w:rPr>
          <w:sz w:val="28"/>
          <w:szCs w:val="28"/>
        </w:rPr>
        <w:t>opera un valore di eccezionalità.</w:t>
      </w:r>
    </w:p>
    <w:p w:rsidR="006255EE" w:rsidRDefault="00863828">
      <w:pPr>
        <w:rPr>
          <w:sz w:val="28"/>
          <w:szCs w:val="28"/>
        </w:rPr>
      </w:pPr>
      <w:r>
        <w:rPr>
          <w:sz w:val="28"/>
          <w:szCs w:val="28"/>
        </w:rPr>
        <w:t>Credo si possa sostenere che anche nella storia della fotografia, sino alla fine del secondo c</w:t>
      </w:r>
      <w:r w:rsidR="007532DF">
        <w:rPr>
          <w:sz w:val="28"/>
          <w:szCs w:val="28"/>
        </w:rPr>
        <w:t>onflitto mondiale, la norma, nel</w:t>
      </w:r>
      <w:r>
        <w:rPr>
          <w:sz w:val="28"/>
          <w:szCs w:val="28"/>
        </w:rPr>
        <w:t xml:space="preserve"> ritratto, fosse quella della serietà. Anche in questo caso, forse con l’eccezione dei minori </w:t>
      </w:r>
      <w:r w:rsidR="007532DF">
        <w:rPr>
          <w:sz w:val="28"/>
          <w:szCs w:val="28"/>
        </w:rPr>
        <w:t>e d</w:t>
      </w:r>
      <w:r>
        <w:rPr>
          <w:sz w:val="28"/>
          <w:szCs w:val="28"/>
        </w:rPr>
        <w:t>elle</w:t>
      </w:r>
      <w:r w:rsidR="004304F4">
        <w:rPr>
          <w:sz w:val="28"/>
          <w:szCs w:val="28"/>
        </w:rPr>
        <w:t xml:space="preserve"> foto di famiglia,</w:t>
      </w:r>
      <w:r>
        <w:rPr>
          <w:sz w:val="28"/>
          <w:szCs w:val="28"/>
        </w:rPr>
        <w:t xml:space="preserve"> nessuna grassa risata</w:t>
      </w:r>
      <w:r w:rsidR="008140A5">
        <w:rPr>
          <w:sz w:val="28"/>
          <w:szCs w:val="28"/>
        </w:rPr>
        <w:t>:</w:t>
      </w:r>
      <w:r>
        <w:rPr>
          <w:sz w:val="28"/>
          <w:szCs w:val="28"/>
        </w:rPr>
        <w:t xml:space="preserve"> tanto nelle foto delle celebrità – anzitutto i politici – quanto in quelle delle persone cosiddette comuni.</w:t>
      </w:r>
    </w:p>
    <w:p w:rsidR="00863828" w:rsidRDefault="00863828">
      <w:pPr>
        <w:rPr>
          <w:sz w:val="28"/>
          <w:szCs w:val="28"/>
        </w:rPr>
      </w:pPr>
      <w:r>
        <w:rPr>
          <w:sz w:val="28"/>
          <w:szCs w:val="28"/>
        </w:rPr>
        <w:t>Tutto cambia nel secondo dopoguerra: si entra nell’età dell’allegria esibita e delle dentature in vista.</w:t>
      </w:r>
    </w:p>
    <w:p w:rsidR="00863828" w:rsidRDefault="00863828">
      <w:pPr>
        <w:rPr>
          <w:sz w:val="28"/>
          <w:szCs w:val="28"/>
        </w:rPr>
      </w:pPr>
      <w:r>
        <w:rPr>
          <w:sz w:val="28"/>
          <w:szCs w:val="28"/>
        </w:rPr>
        <w:t>Il fenomeno parte dagli USA, trova un veicolo di esponenziale accrescimento con la nascita di una vera industria della pubblicità, con i c</w:t>
      </w:r>
      <w:r w:rsidR="00C1177D">
        <w:rPr>
          <w:sz w:val="28"/>
          <w:szCs w:val="28"/>
        </w:rPr>
        <w:t xml:space="preserve">onsumi di massa, la televisione: </w:t>
      </w:r>
      <w:r w:rsidR="00482073">
        <w:rPr>
          <w:sz w:val="28"/>
          <w:szCs w:val="28"/>
        </w:rPr>
        <w:t xml:space="preserve">nel giro di qualche </w:t>
      </w:r>
      <w:r>
        <w:rPr>
          <w:sz w:val="28"/>
          <w:szCs w:val="28"/>
        </w:rPr>
        <w:t>anno d</w:t>
      </w:r>
      <w:r w:rsidR="00B60E05">
        <w:rPr>
          <w:sz w:val="28"/>
          <w:szCs w:val="28"/>
        </w:rPr>
        <w:t>iventa difficile trovare l’immagine</w:t>
      </w:r>
      <w:r>
        <w:rPr>
          <w:sz w:val="28"/>
          <w:szCs w:val="28"/>
        </w:rPr>
        <w:t xml:space="preserve"> di un leader polit</w:t>
      </w:r>
      <w:r w:rsidR="00442130">
        <w:rPr>
          <w:sz w:val="28"/>
          <w:szCs w:val="28"/>
        </w:rPr>
        <w:t>ico  non sorridente</w:t>
      </w:r>
      <w:r>
        <w:rPr>
          <w:sz w:val="28"/>
          <w:szCs w:val="28"/>
        </w:rPr>
        <w:t>.</w:t>
      </w:r>
    </w:p>
    <w:p w:rsidR="00FA6886" w:rsidRDefault="00442130">
      <w:pPr>
        <w:rPr>
          <w:sz w:val="28"/>
          <w:szCs w:val="28"/>
        </w:rPr>
      </w:pPr>
      <w:r>
        <w:rPr>
          <w:sz w:val="28"/>
          <w:szCs w:val="28"/>
        </w:rPr>
        <w:t xml:space="preserve">Oggi il pubblico è </w:t>
      </w:r>
      <w:r w:rsidR="00FA6886">
        <w:rPr>
          <w:sz w:val="28"/>
          <w:szCs w:val="28"/>
        </w:rPr>
        <w:t>assuefatto all’esposizione ad un messaggio</w:t>
      </w:r>
      <w:r w:rsidR="00C7756C">
        <w:rPr>
          <w:sz w:val="28"/>
          <w:szCs w:val="28"/>
        </w:rPr>
        <w:t xml:space="preserve"> mediatico nel quale – dalle televisioni al web – ogni tipo di contenuto è incorniciat</w:t>
      </w:r>
      <w:r w:rsidR="00B60E05">
        <w:rPr>
          <w:sz w:val="28"/>
          <w:szCs w:val="28"/>
        </w:rPr>
        <w:t>o dalle risate</w:t>
      </w:r>
      <w:r w:rsidR="00C7756C">
        <w:rPr>
          <w:sz w:val="28"/>
          <w:szCs w:val="28"/>
        </w:rPr>
        <w:t>. Ogni tipo di contenuto, inoltre, può essere trattato nel contesto di una comunicazione ridanciana.</w:t>
      </w:r>
      <w:r w:rsidR="00771975">
        <w:rPr>
          <w:sz w:val="28"/>
          <w:szCs w:val="28"/>
        </w:rPr>
        <w:t xml:space="preserve"> Credo non vi siano precedenti paragonabili, nella storia umana: la società dello spettacolo è quella in cui il successo ed il peso n</w:t>
      </w:r>
      <w:r w:rsidR="005C3CF7">
        <w:rPr>
          <w:sz w:val="28"/>
          <w:szCs w:val="28"/>
        </w:rPr>
        <w:t>el discorso pubblico (nell’</w:t>
      </w:r>
      <w:proofErr w:type="spellStart"/>
      <w:r w:rsidR="005C3CF7">
        <w:rPr>
          <w:sz w:val="28"/>
          <w:szCs w:val="28"/>
        </w:rPr>
        <w:t>info</w:t>
      </w:r>
      <w:r w:rsidR="00771975">
        <w:rPr>
          <w:sz w:val="28"/>
          <w:szCs w:val="28"/>
        </w:rPr>
        <w:t>sfera</w:t>
      </w:r>
      <w:proofErr w:type="spellEnd"/>
      <w:r w:rsidR="00771975">
        <w:rPr>
          <w:sz w:val="28"/>
          <w:szCs w:val="28"/>
        </w:rPr>
        <w:t xml:space="preserve">)  dei professionisti della risata raggiunge l’apice. </w:t>
      </w:r>
    </w:p>
    <w:p w:rsidR="00F97BBD" w:rsidRDefault="00F97BBD">
      <w:pPr>
        <w:rPr>
          <w:sz w:val="28"/>
          <w:szCs w:val="28"/>
        </w:rPr>
      </w:pPr>
      <w:r>
        <w:rPr>
          <w:sz w:val="28"/>
          <w:szCs w:val="28"/>
        </w:rPr>
        <w:t xml:space="preserve">Usiamo il concetto di “somiglianza di famiglia” proposto da Ludwig Wittgenstein: ironia, comicità, satira, </w:t>
      </w:r>
      <w:r w:rsidR="00B60E05">
        <w:rPr>
          <w:sz w:val="28"/>
          <w:szCs w:val="28"/>
        </w:rPr>
        <w:t xml:space="preserve">burla, </w:t>
      </w:r>
      <w:r w:rsidR="00EC72CB">
        <w:rPr>
          <w:sz w:val="28"/>
          <w:szCs w:val="28"/>
        </w:rPr>
        <w:t xml:space="preserve">sarcasmo, </w:t>
      </w:r>
      <w:r>
        <w:rPr>
          <w:sz w:val="28"/>
          <w:szCs w:val="28"/>
        </w:rPr>
        <w:t>sberleffo, sfottò, presa in giro, buffonata, scherzi e scherzetti, barzellette</w:t>
      </w:r>
      <w:r w:rsidR="00D06DF3">
        <w:rPr>
          <w:sz w:val="28"/>
          <w:szCs w:val="28"/>
        </w:rPr>
        <w:t xml:space="preserve">, </w:t>
      </w:r>
      <w:r w:rsidR="00C50484">
        <w:rPr>
          <w:sz w:val="28"/>
          <w:szCs w:val="28"/>
        </w:rPr>
        <w:t>ilarità..</w:t>
      </w:r>
      <w:r>
        <w:rPr>
          <w:sz w:val="28"/>
          <w:szCs w:val="28"/>
        </w:rPr>
        <w:t>.</w:t>
      </w:r>
      <w:r w:rsidR="00C1177D">
        <w:rPr>
          <w:sz w:val="28"/>
          <w:szCs w:val="28"/>
        </w:rPr>
        <w:t xml:space="preserve"> F</w:t>
      </w:r>
      <w:r>
        <w:rPr>
          <w:sz w:val="28"/>
          <w:szCs w:val="28"/>
        </w:rPr>
        <w:t>enomeni dive</w:t>
      </w:r>
      <w:r w:rsidR="000304FA">
        <w:rPr>
          <w:sz w:val="28"/>
          <w:szCs w:val="28"/>
        </w:rPr>
        <w:t>rsi che hanno in comune la contiguità</w:t>
      </w:r>
      <w:r w:rsidR="0060007F">
        <w:rPr>
          <w:sz w:val="28"/>
          <w:szCs w:val="28"/>
        </w:rPr>
        <w:t>, più o meno stretta, con i modi di</w:t>
      </w:r>
      <w:r w:rsidR="00442130">
        <w:rPr>
          <w:sz w:val="28"/>
          <w:szCs w:val="28"/>
        </w:rPr>
        <w:t xml:space="preserve"> ridere di cui  si dice</w:t>
      </w:r>
      <w:r>
        <w:rPr>
          <w:sz w:val="28"/>
          <w:szCs w:val="28"/>
        </w:rPr>
        <w:t xml:space="preserve"> gli animali siano s</w:t>
      </w:r>
      <w:r w:rsidR="0060007F">
        <w:rPr>
          <w:sz w:val="28"/>
          <w:szCs w:val="28"/>
        </w:rPr>
        <w:t>provvisti. Fenomeni sui quali la</w:t>
      </w:r>
      <w:r>
        <w:rPr>
          <w:sz w:val="28"/>
          <w:szCs w:val="28"/>
        </w:rPr>
        <w:t xml:space="preserve"> lett</w:t>
      </w:r>
      <w:r w:rsidR="00432A1F">
        <w:rPr>
          <w:sz w:val="28"/>
          <w:szCs w:val="28"/>
        </w:rPr>
        <w:t>eratura è sterminata: da Platone (Socrate)</w:t>
      </w:r>
      <w:r>
        <w:rPr>
          <w:sz w:val="28"/>
          <w:szCs w:val="28"/>
        </w:rPr>
        <w:t xml:space="preserve"> e</w:t>
      </w:r>
      <w:r w:rsidR="00B60E05">
        <w:rPr>
          <w:sz w:val="28"/>
          <w:szCs w:val="28"/>
        </w:rPr>
        <w:t>d</w:t>
      </w:r>
      <w:r>
        <w:rPr>
          <w:sz w:val="28"/>
          <w:szCs w:val="28"/>
        </w:rPr>
        <w:t xml:space="preserve"> </w:t>
      </w:r>
      <w:r w:rsidR="00B60E05">
        <w:rPr>
          <w:sz w:val="28"/>
          <w:szCs w:val="28"/>
        </w:rPr>
        <w:t>Aristofane a</w:t>
      </w:r>
      <w:r w:rsidR="00432A1F">
        <w:rPr>
          <w:sz w:val="28"/>
          <w:szCs w:val="28"/>
        </w:rPr>
        <w:t xml:space="preserve"> Cervantes e Rabelais</w:t>
      </w:r>
      <w:r w:rsidR="00B60E05">
        <w:rPr>
          <w:sz w:val="28"/>
          <w:szCs w:val="28"/>
        </w:rPr>
        <w:t xml:space="preserve">, sino alle riflessioni </w:t>
      </w:r>
      <w:r w:rsidR="00432A1F">
        <w:rPr>
          <w:sz w:val="28"/>
          <w:szCs w:val="28"/>
        </w:rPr>
        <w:t>di Vico e</w:t>
      </w:r>
      <w:r>
        <w:rPr>
          <w:sz w:val="28"/>
          <w:szCs w:val="28"/>
        </w:rPr>
        <w:t xml:space="preserve"> Nietzsche</w:t>
      </w:r>
      <w:r w:rsidR="00432A1F">
        <w:rPr>
          <w:sz w:val="28"/>
          <w:szCs w:val="28"/>
        </w:rPr>
        <w:t xml:space="preserve"> sulle fasi </w:t>
      </w:r>
      <w:r w:rsidR="00432A1F">
        <w:rPr>
          <w:sz w:val="28"/>
          <w:szCs w:val="28"/>
        </w:rPr>
        <w:lastRenderedPageBreak/>
        <w:t xml:space="preserve">ironiche terminali </w:t>
      </w:r>
      <w:r w:rsidR="00E0331C">
        <w:rPr>
          <w:sz w:val="28"/>
          <w:szCs w:val="28"/>
        </w:rPr>
        <w:t xml:space="preserve">delle civiltà </w:t>
      </w:r>
      <w:r w:rsidR="00432A1F">
        <w:rPr>
          <w:sz w:val="28"/>
          <w:szCs w:val="28"/>
        </w:rPr>
        <w:t>e a quelle teoriche di</w:t>
      </w:r>
      <w:r>
        <w:rPr>
          <w:sz w:val="28"/>
          <w:szCs w:val="28"/>
        </w:rPr>
        <w:t xml:space="preserve"> Freud, Pirandello, </w:t>
      </w:r>
      <w:proofErr w:type="spellStart"/>
      <w:r>
        <w:rPr>
          <w:sz w:val="28"/>
          <w:szCs w:val="28"/>
        </w:rPr>
        <w:t>Bergson</w:t>
      </w:r>
      <w:proofErr w:type="spellEnd"/>
      <w:r w:rsidR="00EC72CB">
        <w:rPr>
          <w:sz w:val="28"/>
          <w:szCs w:val="28"/>
        </w:rPr>
        <w:t xml:space="preserve">, </w:t>
      </w:r>
      <w:proofErr w:type="spellStart"/>
      <w:r w:rsidR="00EC72CB">
        <w:rPr>
          <w:sz w:val="28"/>
          <w:szCs w:val="28"/>
        </w:rPr>
        <w:t>Jankelevitch</w:t>
      </w:r>
      <w:proofErr w:type="spellEnd"/>
      <w:r w:rsidR="0043651B">
        <w:rPr>
          <w:sz w:val="28"/>
          <w:szCs w:val="28"/>
        </w:rPr>
        <w:t xml:space="preserve"> e, ancora,</w:t>
      </w:r>
      <w:r w:rsidR="0078705C">
        <w:rPr>
          <w:sz w:val="28"/>
          <w:szCs w:val="28"/>
        </w:rPr>
        <w:t xml:space="preserve"> </w:t>
      </w:r>
      <w:r w:rsidR="00B60E05">
        <w:rPr>
          <w:sz w:val="28"/>
          <w:szCs w:val="28"/>
        </w:rPr>
        <w:t xml:space="preserve"> a </w:t>
      </w:r>
      <w:r w:rsidR="0078705C">
        <w:rPr>
          <w:sz w:val="28"/>
          <w:szCs w:val="28"/>
        </w:rPr>
        <w:t xml:space="preserve">tutte le </w:t>
      </w:r>
      <w:r w:rsidR="00E0331C">
        <w:rPr>
          <w:sz w:val="28"/>
          <w:szCs w:val="28"/>
        </w:rPr>
        <w:t xml:space="preserve">più recenti </w:t>
      </w:r>
      <w:r w:rsidR="0078705C">
        <w:rPr>
          <w:sz w:val="28"/>
          <w:szCs w:val="28"/>
        </w:rPr>
        <w:t>analisi sull’</w:t>
      </w:r>
      <w:proofErr w:type="spellStart"/>
      <w:r w:rsidR="0078705C">
        <w:rPr>
          <w:sz w:val="28"/>
          <w:szCs w:val="28"/>
        </w:rPr>
        <w:t>infantilizz</w:t>
      </w:r>
      <w:r w:rsidR="00442130">
        <w:rPr>
          <w:sz w:val="28"/>
          <w:szCs w:val="28"/>
        </w:rPr>
        <w:t>azione</w:t>
      </w:r>
      <w:proofErr w:type="spellEnd"/>
      <w:r w:rsidR="00442130">
        <w:rPr>
          <w:sz w:val="28"/>
          <w:szCs w:val="28"/>
        </w:rPr>
        <w:t xml:space="preserve"> delle società postmoderne</w:t>
      </w:r>
      <w:r w:rsidR="00C1177D">
        <w:rPr>
          <w:sz w:val="28"/>
          <w:szCs w:val="28"/>
        </w:rPr>
        <w:t>.</w:t>
      </w:r>
    </w:p>
    <w:p w:rsidR="00432A1F" w:rsidRDefault="00432A1F">
      <w:pPr>
        <w:rPr>
          <w:sz w:val="28"/>
          <w:szCs w:val="28"/>
        </w:rPr>
      </w:pPr>
      <w:r>
        <w:rPr>
          <w:sz w:val="28"/>
          <w:szCs w:val="28"/>
        </w:rPr>
        <w:t>David Foster Wallace, uno scritto</w:t>
      </w:r>
      <w:r w:rsidR="00442130">
        <w:rPr>
          <w:sz w:val="28"/>
          <w:szCs w:val="28"/>
        </w:rPr>
        <w:t>re a noi cronologicamente abbastanza</w:t>
      </w:r>
      <w:r>
        <w:rPr>
          <w:sz w:val="28"/>
          <w:szCs w:val="28"/>
        </w:rPr>
        <w:t xml:space="preserve"> vicino, ha cercato di pensare al significato dell’ironia nell’America del secondo dopoguerra</w:t>
      </w:r>
      <w:r w:rsidR="00823CF1">
        <w:rPr>
          <w:sz w:val="28"/>
          <w:szCs w:val="28"/>
        </w:rPr>
        <w:t>. La sua riflessione, sviluppata sia attraverso interviste e scritti saggistici, sia nei romanzi, ruota attorno al cambiamento del significato sociale dell’ironia tra gli anni ‘50/’60 e gli anni ’80 del secolo scorso.</w:t>
      </w:r>
    </w:p>
    <w:p w:rsidR="00823CF1" w:rsidRDefault="004E3441">
      <w:pPr>
        <w:rPr>
          <w:sz w:val="28"/>
          <w:szCs w:val="28"/>
        </w:rPr>
      </w:pPr>
      <w:r>
        <w:rPr>
          <w:sz w:val="28"/>
          <w:szCs w:val="28"/>
        </w:rPr>
        <w:t>La sua tesi di fondo potrebbe essere sintetizzata in questo modo: sino alla fine degli anni ’60, alla fase conclusiva della guerra in Vietnam, l’ironia è stata un’arma della critica antisistemica da parte delle componenti intellettuali critiche; tra i ’70 e gli ’80 il business mediatico si è impadronito del discorso ironico, autoreferenziale, e ne ha fatto la propria modalità di comunicazione fondamentale: in ambito pubblicitario e poi imponendolo a tutte le forme di comunicazione di massa, anzitutto televisive.</w:t>
      </w:r>
    </w:p>
    <w:p w:rsidR="0060007F" w:rsidRDefault="0060007F">
      <w:pPr>
        <w:rPr>
          <w:sz w:val="28"/>
          <w:szCs w:val="28"/>
        </w:rPr>
      </w:pPr>
      <w:r>
        <w:rPr>
          <w:sz w:val="28"/>
          <w:szCs w:val="28"/>
        </w:rPr>
        <w:t>In Foster Wallace il riferimento teorico fondamentale, in tema di linguaggio, è certamente il Wittgenstein dei giochi linguist</w:t>
      </w:r>
      <w:r w:rsidR="00613CE3">
        <w:rPr>
          <w:sz w:val="28"/>
          <w:szCs w:val="28"/>
        </w:rPr>
        <w:t xml:space="preserve">ici </w:t>
      </w:r>
      <w:r w:rsidR="009027A3">
        <w:rPr>
          <w:sz w:val="28"/>
          <w:szCs w:val="28"/>
        </w:rPr>
        <w:t xml:space="preserve">e il campo di osservazione è quello delle televisioni commerciali e della pubblicità ante internet. Non si trova, nei suoi testi e nelle sue interviste, il nome di Gregory </w:t>
      </w:r>
      <w:proofErr w:type="spellStart"/>
      <w:r w:rsidR="009027A3">
        <w:rPr>
          <w:sz w:val="28"/>
          <w:szCs w:val="28"/>
        </w:rPr>
        <w:t>Bateson</w:t>
      </w:r>
      <w:proofErr w:type="spellEnd"/>
      <w:r w:rsidR="009027A3">
        <w:rPr>
          <w:sz w:val="28"/>
          <w:szCs w:val="28"/>
        </w:rPr>
        <w:t xml:space="preserve"> o un uso esplicito della teoria del “doppio legame”</w:t>
      </w:r>
      <w:r w:rsidR="00613CE3">
        <w:rPr>
          <w:sz w:val="28"/>
          <w:szCs w:val="28"/>
        </w:rPr>
        <w:t>, e</w:t>
      </w:r>
      <w:r w:rsidR="009027A3">
        <w:rPr>
          <w:sz w:val="28"/>
          <w:szCs w:val="28"/>
        </w:rPr>
        <w:t>ppure colpisce quanto alcune sue intuizioni si muovano nella stessa direzione</w:t>
      </w:r>
      <w:r w:rsidR="00613CE3">
        <w:rPr>
          <w:sz w:val="28"/>
          <w:szCs w:val="28"/>
        </w:rPr>
        <w:t xml:space="preserve"> </w:t>
      </w:r>
      <w:r w:rsidR="00953BCB">
        <w:rPr>
          <w:sz w:val="28"/>
          <w:szCs w:val="28"/>
        </w:rPr>
        <w:t xml:space="preserve">: </w:t>
      </w:r>
      <w:r w:rsidR="009027A3">
        <w:rPr>
          <w:sz w:val="28"/>
          <w:szCs w:val="28"/>
        </w:rPr>
        <w:t xml:space="preserve">nell’uso mediatico dell’ironia postmoderna Wallace rileva la presenza fondamentale di un messaggio contraddittorio, che </w:t>
      </w:r>
      <w:r w:rsidR="00953BCB">
        <w:rPr>
          <w:sz w:val="28"/>
          <w:szCs w:val="28"/>
        </w:rPr>
        <w:t xml:space="preserve">potremmo definire come un doppio vincolo </w:t>
      </w:r>
      <w:proofErr w:type="spellStart"/>
      <w:r w:rsidR="00953BCB">
        <w:rPr>
          <w:sz w:val="28"/>
          <w:szCs w:val="28"/>
        </w:rPr>
        <w:t>schizofrenogeno</w:t>
      </w:r>
      <w:proofErr w:type="spellEnd"/>
      <w:r w:rsidR="00953BCB">
        <w:rPr>
          <w:sz w:val="28"/>
          <w:szCs w:val="28"/>
        </w:rPr>
        <w:t xml:space="preserve">, che </w:t>
      </w:r>
      <w:r w:rsidR="009027A3">
        <w:rPr>
          <w:sz w:val="28"/>
          <w:szCs w:val="28"/>
        </w:rPr>
        <w:t xml:space="preserve">incornicia qualunque contenuto in un contesto autoironico: il </w:t>
      </w:r>
      <w:r w:rsidR="00953BCB">
        <w:rPr>
          <w:sz w:val="28"/>
          <w:szCs w:val="28"/>
        </w:rPr>
        <w:t>“</w:t>
      </w:r>
      <w:r w:rsidR="009027A3">
        <w:rPr>
          <w:sz w:val="28"/>
          <w:szCs w:val="28"/>
        </w:rPr>
        <w:t>vero</w:t>
      </w:r>
      <w:r w:rsidR="00953BCB">
        <w:rPr>
          <w:sz w:val="28"/>
          <w:szCs w:val="28"/>
        </w:rPr>
        <w:t>”</w:t>
      </w:r>
      <w:r w:rsidR="009027A3">
        <w:rPr>
          <w:sz w:val="28"/>
          <w:szCs w:val="28"/>
        </w:rPr>
        <w:t xml:space="preserve"> diventa sempre, </w:t>
      </w:r>
      <w:r w:rsidR="00953BCB">
        <w:rPr>
          <w:sz w:val="28"/>
          <w:szCs w:val="28"/>
        </w:rPr>
        <w:t>in questo modo, parte del falso.</w:t>
      </w:r>
      <w:r w:rsidR="009027A3">
        <w:rPr>
          <w:sz w:val="28"/>
          <w:szCs w:val="28"/>
        </w:rPr>
        <w:t xml:space="preserve"> Niente va preso “seriamente” </w:t>
      </w:r>
      <w:r w:rsidR="00B54F8B">
        <w:rPr>
          <w:sz w:val="28"/>
          <w:szCs w:val="28"/>
        </w:rPr>
        <w:t>o “alla lettera” in un contenuto</w:t>
      </w:r>
      <w:r w:rsidR="009027A3">
        <w:rPr>
          <w:sz w:val="28"/>
          <w:szCs w:val="28"/>
        </w:rPr>
        <w:t xml:space="preserve"> pubblicitario o propagandistico, ma non esiste messaggio televisivo ch</w:t>
      </w:r>
      <w:r w:rsidR="00613CE3">
        <w:rPr>
          <w:sz w:val="28"/>
          <w:szCs w:val="28"/>
        </w:rPr>
        <w:t>e non rientri in tali cat</w:t>
      </w:r>
      <w:r w:rsidR="00A454C9">
        <w:rPr>
          <w:sz w:val="28"/>
          <w:szCs w:val="28"/>
        </w:rPr>
        <w:t>egorie. A</w:t>
      </w:r>
      <w:r w:rsidR="00953BCB">
        <w:rPr>
          <w:sz w:val="28"/>
          <w:szCs w:val="28"/>
        </w:rPr>
        <w:t xml:space="preserve">nche </w:t>
      </w:r>
      <w:r w:rsidR="00A454C9">
        <w:rPr>
          <w:sz w:val="28"/>
          <w:szCs w:val="28"/>
        </w:rPr>
        <w:t xml:space="preserve">se non necessariamente in modo esplicito, il contenuto è sempre virgolettato: il tipo di commento </w:t>
      </w:r>
      <w:r w:rsidR="00953BCB">
        <w:rPr>
          <w:sz w:val="28"/>
          <w:szCs w:val="28"/>
        </w:rPr>
        <w:t>dipende dal tipo di trasmissione e dalle sue finalità</w:t>
      </w:r>
      <w:r w:rsidR="00A454C9">
        <w:rPr>
          <w:sz w:val="28"/>
          <w:szCs w:val="28"/>
        </w:rPr>
        <w:t>. Uno spot pubblicitario può giocare esplicitamente sull’autoironia, mentre un servizio giornalistico sulla guerra può essere più subdolamente virgolettato dallo spot sulle crocchette per gatti che lo precede e dal servizio sulla moda che lo segue: in entrambi i casi il messaggio dice e contraddice qual</w:t>
      </w:r>
      <w:r w:rsidR="005C3CF7">
        <w:rPr>
          <w:sz w:val="28"/>
          <w:szCs w:val="28"/>
        </w:rPr>
        <w:t xml:space="preserve">cosa, afferma e nel contempo </w:t>
      </w:r>
      <w:proofErr w:type="spellStart"/>
      <w:r w:rsidR="005C3CF7">
        <w:rPr>
          <w:sz w:val="28"/>
          <w:szCs w:val="28"/>
        </w:rPr>
        <w:t>disconferma</w:t>
      </w:r>
      <w:proofErr w:type="spellEnd"/>
      <w:r w:rsidR="00A454C9">
        <w:rPr>
          <w:sz w:val="28"/>
          <w:szCs w:val="28"/>
        </w:rPr>
        <w:t xml:space="preserve"> “ironicamente” l’affermazione. O</w:t>
      </w:r>
      <w:r w:rsidR="00B54F8B">
        <w:rPr>
          <w:sz w:val="28"/>
          <w:szCs w:val="28"/>
        </w:rPr>
        <w:t>gni messaggio è accompagnato da</w:t>
      </w:r>
      <w:r w:rsidR="00613CE3">
        <w:rPr>
          <w:sz w:val="28"/>
          <w:szCs w:val="28"/>
        </w:rPr>
        <w:t xml:space="preserve"> un meta-messaggio che ne </w:t>
      </w:r>
      <w:r w:rsidR="00B54F8B">
        <w:rPr>
          <w:sz w:val="28"/>
          <w:szCs w:val="28"/>
        </w:rPr>
        <w:t xml:space="preserve">invalida il contenuto letterale: la cronaca di un bombardamento, se può essere preceduta, interrotta </w:t>
      </w:r>
      <w:r w:rsidR="00FA2B11">
        <w:rPr>
          <w:sz w:val="28"/>
          <w:szCs w:val="28"/>
        </w:rPr>
        <w:t>e seguita dalla pubblicità</w:t>
      </w:r>
      <w:r w:rsidR="00B54F8B">
        <w:rPr>
          <w:sz w:val="28"/>
          <w:szCs w:val="28"/>
        </w:rPr>
        <w:t xml:space="preserve"> non </w:t>
      </w:r>
      <w:r w:rsidR="00B54F8B">
        <w:rPr>
          <w:sz w:val="28"/>
          <w:szCs w:val="28"/>
        </w:rPr>
        <w:lastRenderedPageBreak/>
        <w:t>è la narrazione di una tragedia che ci poss</w:t>
      </w:r>
      <w:r w:rsidR="00FA2B11">
        <w:rPr>
          <w:sz w:val="28"/>
          <w:szCs w:val="28"/>
        </w:rPr>
        <w:t xml:space="preserve">a coinvolgere più di un istante: </w:t>
      </w:r>
      <w:r w:rsidR="000C4A29">
        <w:rPr>
          <w:sz w:val="28"/>
          <w:szCs w:val="28"/>
        </w:rPr>
        <w:t xml:space="preserve">è </w:t>
      </w:r>
      <w:r w:rsidR="00FA2B11">
        <w:rPr>
          <w:sz w:val="28"/>
          <w:szCs w:val="28"/>
        </w:rPr>
        <w:t>una parte dell’info</w:t>
      </w:r>
      <w:r w:rsidR="000C4A29">
        <w:rPr>
          <w:sz w:val="28"/>
          <w:szCs w:val="28"/>
        </w:rPr>
        <w:t>-</w:t>
      </w:r>
      <w:r w:rsidR="00FA2B11">
        <w:rPr>
          <w:sz w:val="28"/>
          <w:szCs w:val="28"/>
        </w:rPr>
        <w:t>intrattenimento, dello spettacolo.</w:t>
      </w:r>
      <w:r w:rsidR="00B54F8B">
        <w:rPr>
          <w:sz w:val="28"/>
          <w:szCs w:val="28"/>
        </w:rPr>
        <w:t xml:space="preserve"> </w:t>
      </w:r>
      <w:r w:rsidR="00053EB2">
        <w:rPr>
          <w:sz w:val="28"/>
          <w:szCs w:val="28"/>
        </w:rPr>
        <w:t>Se dibattiamo sull’imminente</w:t>
      </w:r>
      <w:r w:rsidR="000C4A29">
        <w:rPr>
          <w:sz w:val="28"/>
          <w:szCs w:val="28"/>
        </w:rPr>
        <w:t xml:space="preserve"> terza gu</w:t>
      </w:r>
      <w:r w:rsidR="00053EB2">
        <w:rPr>
          <w:sz w:val="28"/>
          <w:szCs w:val="28"/>
        </w:rPr>
        <w:t>erra mondiale</w:t>
      </w:r>
      <w:r w:rsidR="000C4A29">
        <w:rPr>
          <w:sz w:val="28"/>
          <w:szCs w:val="28"/>
        </w:rPr>
        <w:t xml:space="preserve"> tra una cronaca sportiva e un talent scout musicale, vuol dire che non sta veramente scoppiando la terza guerra mondiale. </w:t>
      </w:r>
      <w:r w:rsidR="00B54F8B">
        <w:rPr>
          <w:sz w:val="28"/>
          <w:szCs w:val="28"/>
        </w:rPr>
        <w:t>Il racconto degli orrori del mondo non ha</w:t>
      </w:r>
      <w:r w:rsidR="000C4A29">
        <w:rPr>
          <w:sz w:val="28"/>
          <w:szCs w:val="28"/>
        </w:rPr>
        <w:t xml:space="preserve"> mai</w:t>
      </w:r>
      <w:r w:rsidR="00B54F8B">
        <w:rPr>
          <w:sz w:val="28"/>
          <w:szCs w:val="28"/>
        </w:rPr>
        <w:t>, come target, coloro che li stanno vivendo direttamente.</w:t>
      </w:r>
      <w:r w:rsidR="00613CE3">
        <w:rPr>
          <w:sz w:val="28"/>
          <w:szCs w:val="28"/>
        </w:rPr>
        <w:t xml:space="preserve"> </w:t>
      </w:r>
      <w:r w:rsidR="00B008A6">
        <w:rPr>
          <w:sz w:val="28"/>
          <w:szCs w:val="28"/>
        </w:rPr>
        <w:t>In altri termini: se “</w:t>
      </w:r>
      <w:r w:rsidR="00B54F8B">
        <w:rPr>
          <w:sz w:val="28"/>
          <w:szCs w:val="28"/>
        </w:rPr>
        <w:t xml:space="preserve">il </w:t>
      </w:r>
      <w:r w:rsidR="00B008A6">
        <w:rPr>
          <w:sz w:val="28"/>
          <w:szCs w:val="28"/>
        </w:rPr>
        <w:t xml:space="preserve">mezzo è il messaggio”, secondo la tanto celebre quanto poco effettivamente pensata definizione di </w:t>
      </w:r>
      <w:proofErr w:type="spellStart"/>
      <w:r w:rsidR="00B008A6">
        <w:rPr>
          <w:sz w:val="28"/>
          <w:szCs w:val="28"/>
        </w:rPr>
        <w:t>McLhuan</w:t>
      </w:r>
      <w:proofErr w:type="spellEnd"/>
      <w:r w:rsidR="00B008A6">
        <w:rPr>
          <w:sz w:val="28"/>
          <w:szCs w:val="28"/>
        </w:rPr>
        <w:t xml:space="preserve"> , la primaria caratteristica del messaggio tele-visivo è la de- contestualizzazio</w:t>
      </w:r>
      <w:r w:rsidR="00633F5A">
        <w:rPr>
          <w:sz w:val="28"/>
          <w:szCs w:val="28"/>
        </w:rPr>
        <w:t>ne di ogni contenuto</w:t>
      </w:r>
      <w:r w:rsidR="00B008A6">
        <w:rPr>
          <w:sz w:val="28"/>
          <w:szCs w:val="28"/>
        </w:rPr>
        <w:t xml:space="preserve"> in funz</w:t>
      </w:r>
      <w:r w:rsidR="00B54F8B">
        <w:rPr>
          <w:sz w:val="28"/>
          <w:szCs w:val="28"/>
        </w:rPr>
        <w:t>ione degli scopi dell’emittente: scopi di lucro, di propaganda, di manipolazione delle coscienze</w:t>
      </w:r>
      <w:r w:rsidR="005C3CF7">
        <w:rPr>
          <w:sz w:val="28"/>
          <w:szCs w:val="28"/>
        </w:rPr>
        <w:t>, di intrattenimento</w:t>
      </w:r>
      <w:r w:rsidR="00B54F8B">
        <w:rPr>
          <w:sz w:val="28"/>
          <w:szCs w:val="28"/>
        </w:rPr>
        <w:t>.</w:t>
      </w:r>
      <w:r w:rsidR="000C4A29">
        <w:rPr>
          <w:sz w:val="28"/>
          <w:szCs w:val="28"/>
        </w:rPr>
        <w:t xml:space="preserve"> </w:t>
      </w:r>
      <w:r w:rsidR="00B008A6">
        <w:rPr>
          <w:sz w:val="28"/>
          <w:szCs w:val="28"/>
        </w:rPr>
        <w:t>Le</w:t>
      </w:r>
      <w:r w:rsidR="00613CE3">
        <w:rPr>
          <w:sz w:val="28"/>
          <w:szCs w:val="28"/>
        </w:rPr>
        <w:t xml:space="preserve"> preoccupazioni </w:t>
      </w:r>
      <w:r w:rsidR="00B008A6">
        <w:rPr>
          <w:sz w:val="28"/>
          <w:szCs w:val="28"/>
        </w:rPr>
        <w:t xml:space="preserve">di Foster Wallace </w:t>
      </w:r>
      <w:r w:rsidR="00613CE3">
        <w:rPr>
          <w:sz w:val="28"/>
          <w:szCs w:val="28"/>
        </w:rPr>
        <w:t>riguardavano, ovviamente, anche i riverberi di tutto ciò in ambito letterario ed artistico: si chiedeva se vi fosse la possibilità che, in futuro, emergesse una nuova leva di scrittori ed artisti capaci di incarnare nuove forme di “serietà” non (auto)ironica: di farsi cioè portatori di un’indagine del reale capace di assumerne credibilmente il carico di dolore, contraddizioni, disperazione, bisogno umano di autenticità.</w:t>
      </w:r>
      <w:r w:rsidR="00A80598">
        <w:rPr>
          <w:sz w:val="28"/>
          <w:szCs w:val="28"/>
        </w:rPr>
        <w:t xml:space="preserve"> Capaci, potremmo dire, di tenere aperti canali e forme di comunicazione sottratti alla potenza dei media elettronic</w:t>
      </w:r>
      <w:r w:rsidR="00B54F8B">
        <w:rPr>
          <w:sz w:val="28"/>
          <w:szCs w:val="28"/>
        </w:rPr>
        <w:t>i e del discorso pubblicitario.</w:t>
      </w:r>
      <w:r w:rsidR="001A15FC">
        <w:rPr>
          <w:sz w:val="28"/>
          <w:szCs w:val="28"/>
        </w:rPr>
        <w:t xml:space="preserve"> A</w:t>
      </w:r>
      <w:r w:rsidR="00B54F8B">
        <w:rPr>
          <w:sz w:val="28"/>
          <w:szCs w:val="28"/>
        </w:rPr>
        <w:t>bbastanza onesti circa le proprie motivazioni da poter offrire ai destinatari dei credibili criteri di valutazione.</w:t>
      </w:r>
      <w:r w:rsidR="001A15FC">
        <w:rPr>
          <w:sz w:val="28"/>
          <w:szCs w:val="28"/>
        </w:rPr>
        <w:t xml:space="preserve"> </w:t>
      </w:r>
      <w:r w:rsidR="00B36B68">
        <w:rPr>
          <w:sz w:val="28"/>
          <w:szCs w:val="28"/>
        </w:rPr>
        <w:t>S</w:t>
      </w:r>
      <w:r w:rsidR="00A80598">
        <w:rPr>
          <w:sz w:val="28"/>
          <w:szCs w:val="28"/>
        </w:rPr>
        <w:t>appiamo che le cose non sono andate in questo modo.</w:t>
      </w:r>
    </w:p>
    <w:p w:rsidR="00E0331C" w:rsidRDefault="00E0331C">
      <w:pPr>
        <w:rPr>
          <w:sz w:val="28"/>
          <w:szCs w:val="28"/>
        </w:rPr>
      </w:pPr>
      <w:r>
        <w:rPr>
          <w:sz w:val="28"/>
          <w:szCs w:val="28"/>
        </w:rPr>
        <w:t xml:space="preserve">Nel giro di pochi anni è avvenuta l’assuefazione del “pubblico”, prima di tutto televisivo e, successivamente, di qualunque evento collettivo, a modalità di comunicazione non condizionate dalla tradizionale segnaletica </w:t>
      </w:r>
      <w:r w:rsidR="005D5563">
        <w:rPr>
          <w:sz w:val="28"/>
          <w:szCs w:val="28"/>
        </w:rPr>
        <w:t>contestualizzante.</w:t>
      </w:r>
    </w:p>
    <w:p w:rsidR="005D5563" w:rsidRDefault="005D5563">
      <w:pPr>
        <w:rPr>
          <w:sz w:val="28"/>
          <w:szCs w:val="28"/>
        </w:rPr>
      </w:pPr>
      <w:r>
        <w:rPr>
          <w:sz w:val="28"/>
          <w:szCs w:val="28"/>
        </w:rPr>
        <w:t>Mi riferisco, con questa terminologi</w:t>
      </w:r>
      <w:r w:rsidR="000D0201">
        <w:rPr>
          <w:sz w:val="28"/>
          <w:szCs w:val="28"/>
        </w:rPr>
        <w:t>a approssimativa, a tutti</w:t>
      </w:r>
      <w:r w:rsidR="00821BBD">
        <w:rPr>
          <w:sz w:val="28"/>
          <w:szCs w:val="28"/>
        </w:rPr>
        <w:t xml:space="preserve"> quei segni,</w:t>
      </w:r>
      <w:r>
        <w:rPr>
          <w:sz w:val="28"/>
          <w:szCs w:val="28"/>
        </w:rPr>
        <w:t xml:space="preserve"> regole</w:t>
      </w:r>
      <w:r w:rsidR="00821BBD">
        <w:rPr>
          <w:sz w:val="28"/>
          <w:szCs w:val="28"/>
        </w:rPr>
        <w:t>, usi e tradizioni</w:t>
      </w:r>
      <w:r>
        <w:rPr>
          <w:sz w:val="28"/>
          <w:szCs w:val="28"/>
        </w:rPr>
        <w:t xml:space="preserve"> che hanno garantito</w:t>
      </w:r>
      <w:r w:rsidR="00AF77A0">
        <w:rPr>
          <w:sz w:val="28"/>
          <w:szCs w:val="28"/>
        </w:rPr>
        <w:t xml:space="preserve"> agli umani la possi</w:t>
      </w:r>
      <w:r w:rsidR="00821BBD">
        <w:rPr>
          <w:sz w:val="28"/>
          <w:szCs w:val="28"/>
        </w:rPr>
        <w:t>bilità di decifrare i</w:t>
      </w:r>
      <w:r w:rsidR="00AF77A0">
        <w:rPr>
          <w:sz w:val="28"/>
          <w:szCs w:val="28"/>
        </w:rPr>
        <w:t xml:space="preserve"> messaggi </w:t>
      </w:r>
      <w:r w:rsidR="00821BBD">
        <w:rPr>
          <w:sz w:val="28"/>
          <w:szCs w:val="28"/>
        </w:rPr>
        <w:t xml:space="preserve">e adeguare i propri comportamenti </w:t>
      </w:r>
      <w:r w:rsidR="00AF77A0">
        <w:rPr>
          <w:sz w:val="28"/>
          <w:szCs w:val="28"/>
        </w:rPr>
        <w:t>ai diversi contesti sociali:</w:t>
      </w:r>
      <w:r>
        <w:rPr>
          <w:sz w:val="28"/>
          <w:szCs w:val="28"/>
        </w:rPr>
        <w:t xml:space="preserve"> dall’impaginazione di un quotidiano ( riconoscibili pagine politiche, economiche, sportive ecc.) alla definizione dei modi approp</w:t>
      </w:r>
      <w:r w:rsidR="00821BBD">
        <w:rPr>
          <w:sz w:val="28"/>
          <w:szCs w:val="28"/>
        </w:rPr>
        <w:t>riati di stare</w:t>
      </w:r>
      <w:r w:rsidR="00AF77A0">
        <w:rPr>
          <w:sz w:val="28"/>
          <w:szCs w:val="28"/>
        </w:rPr>
        <w:t xml:space="preserve"> in situazioni diverse</w:t>
      </w:r>
      <w:r>
        <w:rPr>
          <w:sz w:val="28"/>
          <w:szCs w:val="28"/>
        </w:rPr>
        <w:t xml:space="preserve"> (funerale, messa, assemblea politica, evento sportivo, scuola, ufficio pubblico ecc.)</w:t>
      </w:r>
      <w:r w:rsidR="00880622">
        <w:rPr>
          <w:sz w:val="28"/>
          <w:szCs w:val="28"/>
        </w:rPr>
        <w:t>. In poche parole: a partire dalle TV commerciali il linguaggio della pubblicità ha contaminato ogni genere di comunicazione, sia in senso economico si</w:t>
      </w:r>
      <w:r w:rsidR="00821BBD">
        <w:rPr>
          <w:sz w:val="28"/>
          <w:szCs w:val="28"/>
        </w:rPr>
        <w:t>a in quello degli</w:t>
      </w:r>
      <w:r w:rsidR="00880622">
        <w:rPr>
          <w:sz w:val="28"/>
          <w:szCs w:val="28"/>
        </w:rPr>
        <w:t xml:space="preserve"> stili di argomentazione e tra</w:t>
      </w:r>
      <w:r w:rsidR="00122E4E">
        <w:rPr>
          <w:sz w:val="28"/>
          <w:szCs w:val="28"/>
        </w:rPr>
        <w:t xml:space="preserve">smissione. Parallelamente, </w:t>
      </w:r>
      <w:r w:rsidR="00880622">
        <w:rPr>
          <w:sz w:val="28"/>
          <w:szCs w:val="28"/>
        </w:rPr>
        <w:t xml:space="preserve">il cortocircuito tra media e rappresentanza politica ha portato da Reagan a </w:t>
      </w:r>
      <w:proofErr w:type="spellStart"/>
      <w:r w:rsidR="00880622">
        <w:rPr>
          <w:sz w:val="28"/>
          <w:szCs w:val="28"/>
        </w:rPr>
        <w:t>Zelensky</w:t>
      </w:r>
      <w:proofErr w:type="spellEnd"/>
      <w:r w:rsidR="00880622">
        <w:rPr>
          <w:sz w:val="28"/>
          <w:szCs w:val="28"/>
        </w:rPr>
        <w:t>, attraverso una pletora di attori-politici e</w:t>
      </w:r>
      <w:r w:rsidR="00853C99">
        <w:rPr>
          <w:sz w:val="28"/>
          <w:szCs w:val="28"/>
        </w:rPr>
        <w:t xml:space="preserve"> politici-attori: con </w:t>
      </w:r>
      <w:r w:rsidR="00880622">
        <w:rPr>
          <w:sz w:val="28"/>
          <w:szCs w:val="28"/>
        </w:rPr>
        <w:t>l’esplosione dei comici, dei produttori di satira politica e di costume</w:t>
      </w:r>
      <w:r w:rsidR="007D1112">
        <w:rPr>
          <w:sz w:val="28"/>
          <w:szCs w:val="28"/>
        </w:rPr>
        <w:t xml:space="preserve"> e, in generale, di</w:t>
      </w:r>
      <w:r w:rsidR="00A6407D">
        <w:rPr>
          <w:sz w:val="28"/>
          <w:szCs w:val="28"/>
        </w:rPr>
        <w:t xml:space="preserve"> comunicazioni finalizzate a suscitare ilarità e messa in ridicolo di tutto e tutti. Internet e i </w:t>
      </w:r>
      <w:r w:rsidR="00934E73">
        <w:rPr>
          <w:sz w:val="28"/>
          <w:szCs w:val="28"/>
        </w:rPr>
        <w:t xml:space="preserve">social network </w:t>
      </w:r>
      <w:r w:rsidR="00A6407D">
        <w:rPr>
          <w:sz w:val="28"/>
          <w:szCs w:val="28"/>
        </w:rPr>
        <w:t xml:space="preserve">si sono rivelati l’ideale </w:t>
      </w:r>
      <w:r w:rsidR="00A6407D">
        <w:rPr>
          <w:sz w:val="28"/>
          <w:szCs w:val="28"/>
        </w:rPr>
        <w:lastRenderedPageBreak/>
        <w:t xml:space="preserve">brodo di coltura e di </w:t>
      </w:r>
      <w:r w:rsidR="007D1112">
        <w:rPr>
          <w:sz w:val="28"/>
          <w:szCs w:val="28"/>
        </w:rPr>
        <w:t>selezione per una</w:t>
      </w:r>
      <w:r w:rsidR="00A6407D">
        <w:rPr>
          <w:sz w:val="28"/>
          <w:szCs w:val="28"/>
        </w:rPr>
        <w:t xml:space="preserve"> nuova tipologia di umani</w:t>
      </w:r>
      <w:r w:rsidR="007D1112">
        <w:rPr>
          <w:sz w:val="28"/>
          <w:szCs w:val="28"/>
        </w:rPr>
        <w:t>,</w:t>
      </w:r>
      <w:r w:rsidR="00A6407D">
        <w:rPr>
          <w:sz w:val="28"/>
          <w:szCs w:val="28"/>
        </w:rPr>
        <w:t xml:space="preserve"> che puntano ad arricchirsi facendo soprattutto ridere un</w:t>
      </w:r>
      <w:r w:rsidR="00934E73">
        <w:rPr>
          <w:sz w:val="28"/>
          <w:szCs w:val="28"/>
        </w:rPr>
        <w:t xml:space="preserve"> certo target. L</w:t>
      </w:r>
      <w:r w:rsidR="00A6407D">
        <w:rPr>
          <w:sz w:val="28"/>
          <w:szCs w:val="28"/>
        </w:rPr>
        <w:t>e alternative alla risata coatta, in termini di potenzialità di successo commerciale in rete, sono sesso, violenza, consumi, musica, moda</w:t>
      </w:r>
      <w:r w:rsidR="00681466">
        <w:rPr>
          <w:sz w:val="28"/>
          <w:szCs w:val="28"/>
        </w:rPr>
        <w:t>, cucina</w:t>
      </w:r>
      <w:r w:rsidR="00A6407D">
        <w:rPr>
          <w:sz w:val="28"/>
          <w:szCs w:val="28"/>
        </w:rPr>
        <w:t xml:space="preserve"> e </w:t>
      </w:r>
      <w:proofErr w:type="spellStart"/>
      <w:r w:rsidR="00A6407D">
        <w:rPr>
          <w:sz w:val="28"/>
          <w:szCs w:val="28"/>
        </w:rPr>
        <w:t>pet</w:t>
      </w:r>
      <w:proofErr w:type="spellEnd"/>
      <w:r w:rsidR="00A6407D">
        <w:rPr>
          <w:sz w:val="28"/>
          <w:szCs w:val="28"/>
        </w:rPr>
        <w:t xml:space="preserve">. Poi, ovviamente, c’è posto </w:t>
      </w:r>
      <w:r w:rsidR="00FA2B11">
        <w:rPr>
          <w:sz w:val="28"/>
          <w:szCs w:val="28"/>
        </w:rPr>
        <w:t xml:space="preserve">anche </w:t>
      </w:r>
      <w:r w:rsidR="00C50484">
        <w:rPr>
          <w:sz w:val="28"/>
          <w:szCs w:val="28"/>
        </w:rPr>
        <w:t>per lo sfruttamento commerciale del dolore e dell’orrore, che hanno sempre grande audience.</w:t>
      </w:r>
    </w:p>
    <w:p w:rsidR="00A6407D" w:rsidRDefault="00A6407D">
      <w:pPr>
        <w:rPr>
          <w:sz w:val="28"/>
          <w:szCs w:val="28"/>
        </w:rPr>
      </w:pPr>
      <w:r>
        <w:rPr>
          <w:sz w:val="28"/>
          <w:szCs w:val="28"/>
        </w:rPr>
        <w:t xml:space="preserve">Sugli effetti di tutto questo escono analisi ogni giorno.  </w:t>
      </w:r>
      <w:r w:rsidR="007830C0">
        <w:rPr>
          <w:sz w:val="28"/>
          <w:szCs w:val="28"/>
        </w:rPr>
        <w:t>Limitandosi ad osservare e registrare quanto ci accade, come non definire sconvolgente – almeno per chi abbia un’età che consente la memoria del mon</w:t>
      </w:r>
      <w:r w:rsidR="00256654">
        <w:rPr>
          <w:sz w:val="28"/>
          <w:szCs w:val="28"/>
        </w:rPr>
        <w:t>do di ieri – il fatto che sembri</w:t>
      </w:r>
      <w:r w:rsidR="007830C0">
        <w:rPr>
          <w:sz w:val="28"/>
          <w:szCs w:val="28"/>
        </w:rPr>
        <w:t xml:space="preserve"> ormai normale essere costantemente esposti a messaggi la cui fondamentale caratteristica è la sistematica distruzione di qualunque criterio di distinzione per contesto, importanza, gravità, significatività. Pochi decenni f</w:t>
      </w:r>
      <w:r w:rsidR="00C50484">
        <w:rPr>
          <w:sz w:val="28"/>
          <w:szCs w:val="28"/>
        </w:rPr>
        <w:t>a si scopriva</w:t>
      </w:r>
      <w:r w:rsidR="007830C0">
        <w:rPr>
          <w:sz w:val="28"/>
          <w:szCs w:val="28"/>
        </w:rPr>
        <w:t xml:space="preserve"> che non erano gli spot pubblicitari a interrompere i film alla TV, ma piuttosto il contrario: oggi possiamo dire che vale lo </w:t>
      </w:r>
      <w:r w:rsidR="00AF77A0">
        <w:rPr>
          <w:sz w:val="28"/>
          <w:szCs w:val="28"/>
        </w:rPr>
        <w:t xml:space="preserve">stesso </w:t>
      </w:r>
      <w:r w:rsidR="007830C0">
        <w:rPr>
          <w:sz w:val="28"/>
          <w:szCs w:val="28"/>
        </w:rPr>
        <w:t>per qualunque trasmissio</w:t>
      </w:r>
      <w:r w:rsidR="00AF77A0">
        <w:rPr>
          <w:sz w:val="28"/>
          <w:szCs w:val="28"/>
        </w:rPr>
        <w:t>ne di qualunque genere.</w:t>
      </w:r>
      <w:r w:rsidR="006F0997">
        <w:rPr>
          <w:sz w:val="28"/>
          <w:szCs w:val="28"/>
        </w:rPr>
        <w:t xml:space="preserve"> </w:t>
      </w:r>
      <w:r w:rsidR="00AF77A0">
        <w:rPr>
          <w:sz w:val="28"/>
          <w:szCs w:val="28"/>
        </w:rPr>
        <w:t>P</w:t>
      </w:r>
      <w:r w:rsidR="007830C0">
        <w:rPr>
          <w:sz w:val="28"/>
          <w:szCs w:val="28"/>
        </w:rPr>
        <w:t>ensiamo solo alla pandemia ed alla guerra e a come siamo costantemente in relazione mediatica con esse</w:t>
      </w:r>
      <w:r w:rsidR="000341BF">
        <w:rPr>
          <w:sz w:val="28"/>
          <w:szCs w:val="28"/>
        </w:rPr>
        <w:t>, in una sterminata boscaglia di spot, promozione di eventi del c</w:t>
      </w:r>
      <w:r w:rsidR="00AF77A0">
        <w:rPr>
          <w:sz w:val="28"/>
          <w:szCs w:val="28"/>
        </w:rPr>
        <w:t>onsumo musicale, sport, gossip. G</w:t>
      </w:r>
      <w:r w:rsidR="000341BF">
        <w:rPr>
          <w:sz w:val="28"/>
          <w:szCs w:val="28"/>
        </w:rPr>
        <w:t>uerra e pandemia, d’altra parte</w:t>
      </w:r>
      <w:r w:rsidR="00AF77A0">
        <w:rPr>
          <w:sz w:val="28"/>
          <w:szCs w:val="28"/>
        </w:rPr>
        <w:t>,</w:t>
      </w:r>
      <w:r w:rsidR="000341BF">
        <w:rPr>
          <w:sz w:val="28"/>
          <w:szCs w:val="28"/>
        </w:rPr>
        <w:t xml:space="preserve"> non sono a loro volta – nell’incessante cronaca m</w:t>
      </w:r>
      <w:r w:rsidR="00AF77A0">
        <w:rPr>
          <w:sz w:val="28"/>
          <w:szCs w:val="28"/>
        </w:rPr>
        <w:t>ediatica – oggetto di un gossip</w:t>
      </w:r>
      <w:r w:rsidR="000341BF">
        <w:rPr>
          <w:sz w:val="28"/>
          <w:szCs w:val="28"/>
        </w:rPr>
        <w:t xml:space="preserve"> del dolore </w:t>
      </w:r>
      <w:r w:rsidR="00AF77A0">
        <w:rPr>
          <w:sz w:val="28"/>
          <w:szCs w:val="28"/>
        </w:rPr>
        <w:t>inframmezzato al chiacchiericcio e a agli strepiti dei talk show?</w:t>
      </w:r>
    </w:p>
    <w:p w:rsidR="00AE72C1" w:rsidRDefault="00AE72C1">
      <w:pPr>
        <w:rPr>
          <w:sz w:val="28"/>
          <w:szCs w:val="28"/>
        </w:rPr>
      </w:pPr>
      <w:r>
        <w:rPr>
          <w:sz w:val="28"/>
          <w:szCs w:val="28"/>
        </w:rPr>
        <w:t>Cose note, certo.</w:t>
      </w:r>
      <w:r w:rsidR="00756E06">
        <w:rPr>
          <w:sz w:val="28"/>
          <w:szCs w:val="28"/>
        </w:rPr>
        <w:t xml:space="preserve">  </w:t>
      </w:r>
    </w:p>
    <w:p w:rsidR="00756E06" w:rsidRDefault="00756E06">
      <w:pPr>
        <w:rPr>
          <w:sz w:val="28"/>
          <w:szCs w:val="28"/>
        </w:rPr>
      </w:pPr>
      <w:r>
        <w:rPr>
          <w:sz w:val="28"/>
          <w:szCs w:val="28"/>
        </w:rPr>
        <w:t>Uno degli slogan di maggior successo dei movimenti giovanili fine anni ’60 era stato “Una risata vi seppellirà”, indirizzato ai poteri politico-milit</w:t>
      </w:r>
      <w:r w:rsidR="005D6292">
        <w:rPr>
          <w:sz w:val="28"/>
          <w:szCs w:val="28"/>
        </w:rPr>
        <w:t>ari. Potremmo dire che</w:t>
      </w:r>
      <w:r>
        <w:rPr>
          <w:sz w:val="28"/>
          <w:szCs w:val="28"/>
        </w:rPr>
        <w:t xml:space="preserve"> c’era un errore nella scelta d</w:t>
      </w:r>
      <w:r w:rsidR="006201AA">
        <w:rPr>
          <w:sz w:val="28"/>
          <w:szCs w:val="28"/>
        </w:rPr>
        <w:t>el destinatario, o forse del pro</w:t>
      </w:r>
      <w:r>
        <w:rPr>
          <w:sz w:val="28"/>
          <w:szCs w:val="28"/>
        </w:rPr>
        <w:t xml:space="preserve">nome personale: più aderente alla realtà attuale sarebbe “una risata ci seppellirà”, nel senso che </w:t>
      </w:r>
      <w:r w:rsidR="00C50484">
        <w:rPr>
          <w:sz w:val="28"/>
          <w:szCs w:val="28"/>
        </w:rPr>
        <w:t xml:space="preserve">saremo seppelliti tra le lacrime di qualcuno, forse, ma il rumore di fondo </w:t>
      </w:r>
      <w:r w:rsidR="00D00E11">
        <w:rPr>
          <w:sz w:val="28"/>
          <w:szCs w:val="28"/>
        </w:rPr>
        <w:t xml:space="preserve">saranno risate e canzonette (oltre </w:t>
      </w:r>
      <w:r>
        <w:rPr>
          <w:sz w:val="28"/>
          <w:szCs w:val="28"/>
        </w:rPr>
        <w:t>gli applausi, naturalmente).</w:t>
      </w:r>
    </w:p>
    <w:p w:rsidR="00C53D0C" w:rsidRDefault="005A773C">
      <w:pPr>
        <w:rPr>
          <w:sz w:val="28"/>
          <w:szCs w:val="28"/>
        </w:rPr>
      </w:pPr>
      <w:r>
        <w:rPr>
          <w:sz w:val="28"/>
          <w:szCs w:val="28"/>
        </w:rPr>
        <w:t>Le</w:t>
      </w:r>
      <w:r w:rsidR="00756E06">
        <w:rPr>
          <w:sz w:val="28"/>
          <w:szCs w:val="28"/>
        </w:rPr>
        <w:t xml:space="preserve"> “Lettere dei condannati a mo</w:t>
      </w:r>
      <w:r>
        <w:rPr>
          <w:sz w:val="28"/>
          <w:szCs w:val="28"/>
        </w:rPr>
        <w:t>rte della Resistenza Europea”, pubblicate negli anni ’50, racco</w:t>
      </w:r>
      <w:r w:rsidR="00F63E8F">
        <w:rPr>
          <w:sz w:val="28"/>
          <w:szCs w:val="28"/>
        </w:rPr>
        <w:t>lsero g</w:t>
      </w:r>
      <w:r>
        <w:rPr>
          <w:sz w:val="28"/>
          <w:szCs w:val="28"/>
        </w:rPr>
        <w:t>li ultimi messaggi</w:t>
      </w:r>
      <w:r w:rsidR="00F63E8F">
        <w:rPr>
          <w:sz w:val="28"/>
          <w:szCs w:val="28"/>
        </w:rPr>
        <w:t>, scritti</w:t>
      </w:r>
      <w:r w:rsidR="00C53D0C">
        <w:rPr>
          <w:sz w:val="28"/>
          <w:szCs w:val="28"/>
        </w:rPr>
        <w:t xml:space="preserve"> su foglietti o sui muri della galera</w:t>
      </w:r>
      <w:r w:rsidR="00F63E8F">
        <w:rPr>
          <w:sz w:val="28"/>
          <w:szCs w:val="28"/>
        </w:rPr>
        <w:t>, dai resistenti – donne e uomini, spesso giovani -</w:t>
      </w:r>
      <w:r>
        <w:rPr>
          <w:sz w:val="28"/>
          <w:szCs w:val="28"/>
        </w:rPr>
        <w:t xml:space="preserve"> in attesa di essere</w:t>
      </w:r>
      <w:r w:rsidR="00756E06">
        <w:rPr>
          <w:sz w:val="28"/>
          <w:szCs w:val="28"/>
        </w:rPr>
        <w:t xml:space="preserve"> assassinati </w:t>
      </w:r>
      <w:r w:rsidR="00F63E8F">
        <w:rPr>
          <w:sz w:val="28"/>
          <w:szCs w:val="28"/>
        </w:rPr>
        <w:t>dai nazifascisti</w:t>
      </w:r>
      <w:r w:rsidR="00C53D0C">
        <w:rPr>
          <w:sz w:val="28"/>
          <w:szCs w:val="28"/>
        </w:rPr>
        <w:t>.</w:t>
      </w:r>
      <w:r w:rsidR="00CE38EF">
        <w:rPr>
          <w:sz w:val="28"/>
          <w:szCs w:val="28"/>
        </w:rPr>
        <w:t xml:space="preserve"> E’ difficile leggerle senza sentire, contemporaneamente, un’esigenza</w:t>
      </w:r>
      <w:r w:rsidR="00073F70">
        <w:rPr>
          <w:sz w:val="28"/>
          <w:szCs w:val="28"/>
        </w:rPr>
        <w:t>, una fantasia</w:t>
      </w:r>
      <w:r w:rsidR="00CE38EF">
        <w:rPr>
          <w:sz w:val="28"/>
          <w:szCs w:val="28"/>
        </w:rPr>
        <w:t xml:space="preserve"> di vicinan</w:t>
      </w:r>
      <w:r w:rsidR="00073F70">
        <w:rPr>
          <w:sz w:val="28"/>
          <w:szCs w:val="28"/>
        </w:rPr>
        <w:t>za accanto al sentimento di un’</w:t>
      </w:r>
      <w:r w:rsidR="00CE38EF">
        <w:rPr>
          <w:sz w:val="28"/>
          <w:szCs w:val="28"/>
        </w:rPr>
        <w:t>incolmabile distanza</w:t>
      </w:r>
      <w:r w:rsidR="00073F70">
        <w:rPr>
          <w:sz w:val="28"/>
          <w:szCs w:val="28"/>
        </w:rPr>
        <w:t>.</w:t>
      </w:r>
    </w:p>
    <w:p w:rsidR="004B11A8" w:rsidRDefault="00F63E8F">
      <w:pPr>
        <w:rPr>
          <w:sz w:val="28"/>
          <w:szCs w:val="28"/>
        </w:rPr>
      </w:pPr>
      <w:r>
        <w:rPr>
          <w:sz w:val="28"/>
          <w:szCs w:val="28"/>
        </w:rPr>
        <w:t>Il messaggio che ci trasmettono le testimonianze del passato, quando il loro linguaggio</w:t>
      </w:r>
      <w:r w:rsidR="00A1086F">
        <w:rPr>
          <w:sz w:val="28"/>
          <w:szCs w:val="28"/>
        </w:rPr>
        <w:t xml:space="preserve"> è capace di educare</w:t>
      </w:r>
      <w:r>
        <w:rPr>
          <w:sz w:val="28"/>
          <w:szCs w:val="28"/>
        </w:rPr>
        <w:t xml:space="preserve"> la nostra predisposizione ad accoglierle, è un </w:t>
      </w:r>
      <w:r>
        <w:rPr>
          <w:sz w:val="28"/>
          <w:szCs w:val="28"/>
        </w:rPr>
        <w:lastRenderedPageBreak/>
        <w:t>sostegno all’illusione, fondamentale affinché la vita umana t</w:t>
      </w:r>
      <w:r w:rsidR="00512F36">
        <w:rPr>
          <w:sz w:val="28"/>
          <w:szCs w:val="28"/>
        </w:rPr>
        <w:t>r</w:t>
      </w:r>
      <w:r>
        <w:rPr>
          <w:sz w:val="28"/>
          <w:szCs w:val="28"/>
        </w:rPr>
        <w:t>ovi un senso, che il “passato” viva di vita propria</w:t>
      </w:r>
      <w:r w:rsidR="00512F36">
        <w:rPr>
          <w:sz w:val="28"/>
          <w:szCs w:val="28"/>
        </w:rPr>
        <w:t xml:space="preserve">: illusione necessaria, che ci consente di sentirci successori degli antenati come gli anelli di una catena si succedono gli uni agli altri, senza che la catena si spezzi. Le memorie del passato ci trasmettono, nel contempo, anche un altro messaggio, che è in contraddizione con il primo: che non esiste alcun “passato”, dietro di noi, ma solo le tracce di </w:t>
      </w:r>
      <w:r w:rsidR="004B11A8">
        <w:rPr>
          <w:sz w:val="28"/>
          <w:szCs w:val="28"/>
        </w:rPr>
        <w:t>“</w:t>
      </w:r>
      <w:r w:rsidR="00512F36">
        <w:rPr>
          <w:sz w:val="28"/>
          <w:szCs w:val="28"/>
        </w:rPr>
        <w:t>presenti che sono finiti nel nulla</w:t>
      </w:r>
      <w:r w:rsidR="004B11A8">
        <w:rPr>
          <w:sz w:val="28"/>
          <w:szCs w:val="28"/>
        </w:rPr>
        <w:t>”</w:t>
      </w:r>
      <w:r w:rsidR="00512F36">
        <w:rPr>
          <w:sz w:val="28"/>
          <w:szCs w:val="28"/>
        </w:rPr>
        <w:t xml:space="preserve"> e dei quali possiamo assumere l’</w:t>
      </w:r>
      <w:r w:rsidR="004B11A8">
        <w:rPr>
          <w:sz w:val="28"/>
          <w:szCs w:val="28"/>
        </w:rPr>
        <w:t>eredità solo custodendo le parole che hanno lasciato. Per farlo, dobbiamo accettare l’</w:t>
      </w:r>
      <w:proofErr w:type="spellStart"/>
      <w:r w:rsidR="004B11A8">
        <w:rPr>
          <w:sz w:val="28"/>
          <w:szCs w:val="28"/>
        </w:rPr>
        <w:t>incolmabilità</w:t>
      </w:r>
      <w:proofErr w:type="spellEnd"/>
      <w:r w:rsidR="004B11A8">
        <w:rPr>
          <w:sz w:val="28"/>
          <w:szCs w:val="28"/>
        </w:rPr>
        <w:t xml:space="preserve"> della distanza </w:t>
      </w:r>
      <w:r w:rsidR="003439AE">
        <w:rPr>
          <w:sz w:val="28"/>
          <w:szCs w:val="28"/>
        </w:rPr>
        <w:t xml:space="preserve">dagli assenti, </w:t>
      </w:r>
      <w:r w:rsidR="004B11A8">
        <w:rPr>
          <w:sz w:val="28"/>
          <w:szCs w:val="28"/>
        </w:rPr>
        <w:t>dai morti: possiamo solo riempirla con i nostri pensieri, con la nostra immaginazione, con le emozio</w:t>
      </w:r>
      <w:r w:rsidR="005D6292">
        <w:rPr>
          <w:sz w:val="28"/>
          <w:szCs w:val="28"/>
        </w:rPr>
        <w:t>ni, ma a condizione di saper rispettare</w:t>
      </w:r>
      <w:r w:rsidR="004B11A8">
        <w:rPr>
          <w:sz w:val="28"/>
          <w:szCs w:val="28"/>
        </w:rPr>
        <w:t xml:space="preserve"> </w:t>
      </w:r>
      <w:r w:rsidR="005D6292">
        <w:rPr>
          <w:sz w:val="28"/>
          <w:szCs w:val="28"/>
        </w:rPr>
        <w:t xml:space="preserve">e </w:t>
      </w:r>
      <w:r w:rsidR="004B11A8">
        <w:rPr>
          <w:sz w:val="28"/>
          <w:szCs w:val="28"/>
        </w:rPr>
        <w:t>mant</w:t>
      </w:r>
      <w:r w:rsidR="005D6292">
        <w:rPr>
          <w:sz w:val="28"/>
          <w:szCs w:val="28"/>
        </w:rPr>
        <w:t>enere la distanza.</w:t>
      </w:r>
    </w:p>
    <w:p w:rsidR="00901223" w:rsidRDefault="00901223">
      <w:pPr>
        <w:rPr>
          <w:sz w:val="28"/>
          <w:szCs w:val="28"/>
        </w:rPr>
      </w:pPr>
      <w:r>
        <w:rPr>
          <w:sz w:val="28"/>
          <w:szCs w:val="28"/>
        </w:rPr>
        <w:t>Non possiamo che oscillare tra questi due modi di custodire il lascito di chi ci ha preceduto, nella speranza che lo stesso faranno quelli che ci seguiranno: sapremo trasmettere criteri sensati per discernere nel nostro presente, nel loro passato, qualche testimone che valga la pena di essere raccolto ?</w:t>
      </w:r>
    </w:p>
    <w:p w:rsidR="00D052B9" w:rsidRDefault="00363373">
      <w:pPr>
        <w:rPr>
          <w:sz w:val="28"/>
          <w:szCs w:val="28"/>
        </w:rPr>
      </w:pPr>
      <w:r>
        <w:rPr>
          <w:sz w:val="28"/>
          <w:szCs w:val="28"/>
        </w:rPr>
        <w:t xml:space="preserve">Con il nostro forsennato tentativo </w:t>
      </w:r>
      <w:r w:rsidR="00C10CF7">
        <w:rPr>
          <w:sz w:val="28"/>
          <w:szCs w:val="28"/>
        </w:rPr>
        <w:t>di saturare ogni distanza, nel te</w:t>
      </w:r>
      <w:r>
        <w:rPr>
          <w:sz w:val="28"/>
          <w:szCs w:val="28"/>
        </w:rPr>
        <w:t xml:space="preserve">mpo e nello spazio, schermando ogni realtà con </w:t>
      </w:r>
      <w:r w:rsidR="00C10CF7">
        <w:rPr>
          <w:sz w:val="28"/>
          <w:szCs w:val="28"/>
        </w:rPr>
        <w:t xml:space="preserve">l’eterno “tempo reale” della comunicazione tele-visiva, forse </w:t>
      </w:r>
      <w:r>
        <w:rPr>
          <w:sz w:val="28"/>
          <w:szCs w:val="28"/>
        </w:rPr>
        <w:t>stiamo distruggendo</w:t>
      </w:r>
      <w:r w:rsidR="00D052B9">
        <w:rPr>
          <w:sz w:val="28"/>
          <w:szCs w:val="28"/>
        </w:rPr>
        <w:t xml:space="preserve"> tutto ciò che </w:t>
      </w:r>
      <w:r>
        <w:rPr>
          <w:sz w:val="28"/>
          <w:szCs w:val="28"/>
        </w:rPr>
        <w:t>potrebbe rendere</w:t>
      </w:r>
      <w:r w:rsidR="00D052B9">
        <w:rPr>
          <w:sz w:val="28"/>
          <w:szCs w:val="28"/>
        </w:rPr>
        <w:t xml:space="preserve"> significativo un ricordo, </w:t>
      </w:r>
      <w:r>
        <w:rPr>
          <w:sz w:val="28"/>
          <w:szCs w:val="28"/>
        </w:rPr>
        <w:t xml:space="preserve"> stiamo eliminando</w:t>
      </w:r>
      <w:r w:rsidR="00D052B9">
        <w:rPr>
          <w:sz w:val="28"/>
          <w:szCs w:val="28"/>
        </w:rPr>
        <w:t xml:space="preserve"> il concetto stesso di “ricordo”.</w:t>
      </w:r>
      <w:r w:rsidR="002F7440">
        <w:rPr>
          <w:sz w:val="28"/>
          <w:szCs w:val="28"/>
        </w:rPr>
        <w:t xml:space="preserve"> Forse i nostri eredi rideranno di </w:t>
      </w:r>
      <w:r w:rsidR="0096136E">
        <w:rPr>
          <w:sz w:val="28"/>
          <w:szCs w:val="28"/>
        </w:rPr>
        <w:t xml:space="preserve">noi </w:t>
      </w:r>
      <w:r w:rsidR="002F7440">
        <w:rPr>
          <w:sz w:val="28"/>
          <w:szCs w:val="28"/>
        </w:rPr>
        <w:t xml:space="preserve">e ce lo saremo meritato: in tal caso, però, non rideranno </w:t>
      </w:r>
      <w:r w:rsidR="0096136E">
        <w:rPr>
          <w:sz w:val="28"/>
          <w:szCs w:val="28"/>
        </w:rPr>
        <w:t xml:space="preserve">davvero </w:t>
      </w:r>
      <w:r w:rsidR="002F7440">
        <w:rPr>
          <w:sz w:val="28"/>
          <w:szCs w:val="28"/>
        </w:rPr>
        <w:t xml:space="preserve">di noi, ma della ridicola immagine che avremo trasmesso ai posteri: ammesso e non concesso che noi si sia stati qualcosa di più e di diverso di ciò </w:t>
      </w:r>
      <w:r w:rsidR="0096136E">
        <w:rPr>
          <w:sz w:val="28"/>
          <w:szCs w:val="28"/>
        </w:rPr>
        <w:t>che abbiamo riversato in un gigantesco archivio di immagini. D’altra parte,  i posteri non lo sapranno mai, cosa siamo stati “dietro le apparenze” digitali: probabilmente, in quanto nostri eredi, non saranno nemmeno in grado di chiederselo.</w:t>
      </w:r>
    </w:p>
    <w:p w:rsidR="00D052B9" w:rsidRDefault="00E119C4">
      <w:pPr>
        <w:rPr>
          <w:sz w:val="28"/>
          <w:szCs w:val="28"/>
        </w:rPr>
      </w:pPr>
      <w:r>
        <w:rPr>
          <w:sz w:val="28"/>
          <w:szCs w:val="28"/>
        </w:rPr>
        <w:t>N</w:t>
      </w:r>
      <w:r w:rsidR="00D052B9">
        <w:rPr>
          <w:sz w:val="28"/>
          <w:szCs w:val="28"/>
        </w:rPr>
        <w:t>on ci rendiamo più e non ci rendiamo ancora co</w:t>
      </w:r>
      <w:r w:rsidR="00A640A1">
        <w:rPr>
          <w:sz w:val="28"/>
          <w:szCs w:val="28"/>
        </w:rPr>
        <w:t>n</w:t>
      </w:r>
      <w:r w:rsidR="00837F12">
        <w:rPr>
          <w:sz w:val="28"/>
          <w:szCs w:val="28"/>
        </w:rPr>
        <w:t xml:space="preserve">to di quello che sta avvenendo:  probabilmente  </w:t>
      </w:r>
      <w:r w:rsidR="00D052B9">
        <w:rPr>
          <w:sz w:val="28"/>
          <w:szCs w:val="28"/>
        </w:rPr>
        <w:t>la fine di una certa esperi</w:t>
      </w:r>
      <w:r>
        <w:rPr>
          <w:sz w:val="28"/>
          <w:szCs w:val="28"/>
        </w:rPr>
        <w:t>enza psichica dell’umano è</w:t>
      </w:r>
      <w:r w:rsidR="00D052B9">
        <w:rPr>
          <w:sz w:val="28"/>
          <w:szCs w:val="28"/>
        </w:rPr>
        <w:t xml:space="preserve"> così accelerata che le po</w:t>
      </w:r>
      <w:r>
        <w:rPr>
          <w:sz w:val="28"/>
          <w:szCs w:val="28"/>
        </w:rPr>
        <w:t>ssibilità di averne</w:t>
      </w:r>
      <w:r w:rsidR="00D052B9">
        <w:rPr>
          <w:sz w:val="28"/>
          <w:szCs w:val="28"/>
        </w:rPr>
        <w:t xml:space="preserve"> consapevolezza </w:t>
      </w:r>
      <w:r>
        <w:rPr>
          <w:sz w:val="28"/>
          <w:szCs w:val="28"/>
        </w:rPr>
        <w:t xml:space="preserve">si </w:t>
      </w:r>
      <w:r w:rsidR="00D052B9">
        <w:rPr>
          <w:sz w:val="28"/>
          <w:szCs w:val="28"/>
        </w:rPr>
        <w:t xml:space="preserve">sono </w:t>
      </w:r>
      <w:r w:rsidR="00837F12">
        <w:rPr>
          <w:sz w:val="28"/>
          <w:szCs w:val="28"/>
        </w:rPr>
        <w:t xml:space="preserve">già </w:t>
      </w:r>
      <w:r w:rsidR="00D052B9">
        <w:rPr>
          <w:sz w:val="28"/>
          <w:szCs w:val="28"/>
        </w:rPr>
        <w:t>ridotte a quasi niente.</w:t>
      </w:r>
    </w:p>
    <w:sectPr w:rsidR="00D052B9" w:rsidSect="005128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489D"/>
    <w:rsid w:val="000304FA"/>
    <w:rsid w:val="000341BF"/>
    <w:rsid w:val="00051F8D"/>
    <w:rsid w:val="00053EB2"/>
    <w:rsid w:val="00073F70"/>
    <w:rsid w:val="000C4A29"/>
    <w:rsid w:val="000D0201"/>
    <w:rsid w:val="000F3B48"/>
    <w:rsid w:val="00122E4E"/>
    <w:rsid w:val="001570E7"/>
    <w:rsid w:val="001A15FC"/>
    <w:rsid w:val="001C6392"/>
    <w:rsid w:val="001F3A29"/>
    <w:rsid w:val="002167FA"/>
    <w:rsid w:val="002176C5"/>
    <w:rsid w:val="00256654"/>
    <w:rsid w:val="002F7440"/>
    <w:rsid w:val="003439AE"/>
    <w:rsid w:val="00363373"/>
    <w:rsid w:val="00384550"/>
    <w:rsid w:val="003C04E3"/>
    <w:rsid w:val="003C23BD"/>
    <w:rsid w:val="003D0CFC"/>
    <w:rsid w:val="004258C0"/>
    <w:rsid w:val="004304F4"/>
    <w:rsid w:val="00432A1F"/>
    <w:rsid w:val="0043651B"/>
    <w:rsid w:val="00442130"/>
    <w:rsid w:val="00482073"/>
    <w:rsid w:val="004B11A8"/>
    <w:rsid w:val="004E3441"/>
    <w:rsid w:val="004E4DDD"/>
    <w:rsid w:val="005128C1"/>
    <w:rsid w:val="00512F36"/>
    <w:rsid w:val="00524259"/>
    <w:rsid w:val="0059489D"/>
    <w:rsid w:val="005A773C"/>
    <w:rsid w:val="005C3CF7"/>
    <w:rsid w:val="005D5563"/>
    <w:rsid w:val="005D6292"/>
    <w:rsid w:val="0060007F"/>
    <w:rsid w:val="00613CE3"/>
    <w:rsid w:val="0061773F"/>
    <w:rsid w:val="006201AA"/>
    <w:rsid w:val="006255EE"/>
    <w:rsid w:val="00633F5A"/>
    <w:rsid w:val="00646AE8"/>
    <w:rsid w:val="00681466"/>
    <w:rsid w:val="00692A95"/>
    <w:rsid w:val="006B22C5"/>
    <w:rsid w:val="006B2706"/>
    <w:rsid w:val="006F0997"/>
    <w:rsid w:val="007174CF"/>
    <w:rsid w:val="007532DF"/>
    <w:rsid w:val="00756E06"/>
    <w:rsid w:val="007666BF"/>
    <w:rsid w:val="00771975"/>
    <w:rsid w:val="007830C0"/>
    <w:rsid w:val="0078705C"/>
    <w:rsid w:val="007D1112"/>
    <w:rsid w:val="007F7214"/>
    <w:rsid w:val="008140A5"/>
    <w:rsid w:val="00821BBD"/>
    <w:rsid w:val="00823CF1"/>
    <w:rsid w:val="008266C3"/>
    <w:rsid w:val="00832C20"/>
    <w:rsid w:val="00837F12"/>
    <w:rsid w:val="00853C99"/>
    <w:rsid w:val="00863828"/>
    <w:rsid w:val="00880622"/>
    <w:rsid w:val="00901223"/>
    <w:rsid w:val="009027A3"/>
    <w:rsid w:val="00934E73"/>
    <w:rsid w:val="00953BCB"/>
    <w:rsid w:val="00954195"/>
    <w:rsid w:val="0096136E"/>
    <w:rsid w:val="0097320F"/>
    <w:rsid w:val="00984673"/>
    <w:rsid w:val="00A1086F"/>
    <w:rsid w:val="00A163BE"/>
    <w:rsid w:val="00A25949"/>
    <w:rsid w:val="00A25D40"/>
    <w:rsid w:val="00A454C9"/>
    <w:rsid w:val="00A6407D"/>
    <w:rsid w:val="00A640A1"/>
    <w:rsid w:val="00A80598"/>
    <w:rsid w:val="00A85098"/>
    <w:rsid w:val="00AB2A4F"/>
    <w:rsid w:val="00AE72C1"/>
    <w:rsid w:val="00AF77A0"/>
    <w:rsid w:val="00B008A6"/>
    <w:rsid w:val="00B36B68"/>
    <w:rsid w:val="00B54F8B"/>
    <w:rsid w:val="00B60E05"/>
    <w:rsid w:val="00B9333C"/>
    <w:rsid w:val="00BA0494"/>
    <w:rsid w:val="00BB31A1"/>
    <w:rsid w:val="00BD1DC2"/>
    <w:rsid w:val="00BD4490"/>
    <w:rsid w:val="00BD6AC1"/>
    <w:rsid w:val="00BE5FF5"/>
    <w:rsid w:val="00C10CF7"/>
    <w:rsid w:val="00C1177D"/>
    <w:rsid w:val="00C50484"/>
    <w:rsid w:val="00C53D0C"/>
    <w:rsid w:val="00C7756C"/>
    <w:rsid w:val="00CC42AA"/>
    <w:rsid w:val="00CC729C"/>
    <w:rsid w:val="00CE38EF"/>
    <w:rsid w:val="00D00E11"/>
    <w:rsid w:val="00D052B9"/>
    <w:rsid w:val="00D06DF3"/>
    <w:rsid w:val="00D164ED"/>
    <w:rsid w:val="00D61DD3"/>
    <w:rsid w:val="00E0331C"/>
    <w:rsid w:val="00E119C4"/>
    <w:rsid w:val="00E52761"/>
    <w:rsid w:val="00EC3895"/>
    <w:rsid w:val="00EC72CB"/>
    <w:rsid w:val="00F24DD5"/>
    <w:rsid w:val="00F44EF2"/>
    <w:rsid w:val="00F46FD6"/>
    <w:rsid w:val="00F63E8F"/>
    <w:rsid w:val="00F96C50"/>
    <w:rsid w:val="00F97BBD"/>
    <w:rsid w:val="00FA2B11"/>
    <w:rsid w:val="00FA68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8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1CA7-92FC-40F3-A050-8EDD7386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1883</Words>
  <Characters>10739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72</cp:revision>
  <dcterms:created xsi:type="dcterms:W3CDTF">2021-11-30T12:02:00Z</dcterms:created>
  <dcterms:modified xsi:type="dcterms:W3CDTF">2022-08-11T13:13:00Z</dcterms:modified>
</cp:coreProperties>
</file>